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75B27" w:rsidRDefault="00D62C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3FAF" w:rsidRPr="00027598" w:rsidRDefault="006D3FAF" w:rsidP="00FE345D">
                  <w:pPr>
                    <w:jc w:val="both"/>
                  </w:pPr>
                  <w:r w:rsidRPr="00027598">
                    <w:t>Приложение</w:t>
                  </w:r>
                  <w:r>
                    <w:t xml:space="preserve"> </w:t>
                  </w:r>
                  <w:r w:rsidRPr="00027598">
                    <w:t xml:space="preserve">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t>28.03.2022 №28</w:t>
                  </w:r>
                </w:p>
                <w:p w:rsidR="006D3FAF" w:rsidRPr="00FE345D" w:rsidRDefault="006D3FAF" w:rsidP="00FE345D"/>
              </w:txbxContent>
            </v:textbox>
          </v:shape>
        </w:pict>
      </w:r>
    </w:p>
    <w:p w:rsidR="00D1753D" w:rsidRPr="00875B27" w:rsidRDefault="00D1753D" w:rsidP="00D1753D">
      <w:pPr>
        <w:widowControl/>
        <w:autoSpaceDE/>
        <w:adjustRightInd/>
        <w:ind w:left="5670"/>
        <w:rPr>
          <w:rFonts w:eastAsia="Courier New"/>
          <w:b/>
          <w:bCs/>
          <w:color w:val="000000"/>
          <w:sz w:val="24"/>
          <w:szCs w:val="24"/>
        </w:rPr>
      </w:pPr>
    </w:p>
    <w:p w:rsidR="00D1753D" w:rsidRPr="00875B27" w:rsidRDefault="00D1753D" w:rsidP="00D1753D">
      <w:pPr>
        <w:widowControl/>
        <w:autoSpaceDE/>
        <w:adjustRightInd/>
        <w:ind w:left="5670"/>
        <w:rPr>
          <w:rFonts w:eastAsia="Courier New"/>
          <w:b/>
          <w:bCs/>
          <w:color w:val="000000"/>
          <w:sz w:val="24"/>
          <w:szCs w:val="24"/>
        </w:rPr>
      </w:pPr>
    </w:p>
    <w:p w:rsidR="00D1753D" w:rsidRPr="00875B27" w:rsidRDefault="00D1753D" w:rsidP="00D1753D">
      <w:pPr>
        <w:widowControl/>
        <w:autoSpaceDE/>
        <w:adjustRightInd/>
        <w:ind w:left="5670"/>
        <w:rPr>
          <w:rFonts w:eastAsia="Courier New"/>
          <w:b/>
          <w:bCs/>
          <w:color w:val="000000"/>
          <w:sz w:val="24"/>
          <w:szCs w:val="24"/>
        </w:rPr>
      </w:pPr>
    </w:p>
    <w:p w:rsidR="00D1753D" w:rsidRPr="00875B27" w:rsidRDefault="00D1753D" w:rsidP="00D1753D">
      <w:pPr>
        <w:widowControl/>
        <w:autoSpaceDE/>
        <w:adjustRightInd/>
        <w:ind w:left="5670"/>
        <w:rPr>
          <w:rFonts w:eastAsia="Courier New"/>
          <w:b/>
          <w:bCs/>
          <w:color w:val="000000"/>
          <w:sz w:val="24"/>
          <w:szCs w:val="24"/>
        </w:rPr>
      </w:pPr>
    </w:p>
    <w:p w:rsidR="00C94464" w:rsidRPr="00875B27" w:rsidRDefault="00C94464" w:rsidP="00C94464">
      <w:pPr>
        <w:autoSpaceDE/>
        <w:adjustRightInd/>
        <w:ind w:right="1"/>
        <w:contextualSpacing/>
        <w:jc w:val="center"/>
        <w:rPr>
          <w:rFonts w:eastAsia="Courier New"/>
          <w:noProof/>
          <w:color w:val="000000"/>
          <w:sz w:val="28"/>
          <w:szCs w:val="28"/>
          <w:lang w:bidi="ru-RU"/>
        </w:rPr>
      </w:pPr>
      <w:r w:rsidRPr="00875B27">
        <w:rPr>
          <w:rFonts w:eastAsia="Courier New"/>
          <w:noProof/>
          <w:color w:val="000000"/>
          <w:sz w:val="28"/>
          <w:szCs w:val="28"/>
          <w:lang w:bidi="ru-RU"/>
        </w:rPr>
        <w:t>Частное учреждение образовательная организация высшего образования</w:t>
      </w:r>
    </w:p>
    <w:p w:rsidR="00D1753D" w:rsidRPr="00875B27" w:rsidRDefault="00FE345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875B27">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875B27" w:rsidRDefault="007C277B" w:rsidP="00C94464">
      <w:pPr>
        <w:autoSpaceDE/>
        <w:adjustRightInd/>
        <w:ind w:right="1"/>
        <w:contextualSpacing/>
        <w:jc w:val="center"/>
        <w:rPr>
          <w:rFonts w:eastAsia="Courier New"/>
          <w:noProof/>
          <w:color w:val="000000"/>
          <w:sz w:val="28"/>
          <w:szCs w:val="28"/>
          <w:lang w:bidi="ru-RU"/>
        </w:rPr>
      </w:pPr>
      <w:r w:rsidRPr="00875B27">
        <w:rPr>
          <w:rFonts w:eastAsia="Courier New"/>
          <w:noProof/>
          <w:color w:val="000000"/>
          <w:sz w:val="28"/>
          <w:szCs w:val="28"/>
          <w:lang w:bidi="ru-RU"/>
        </w:rPr>
        <w:t>Кафедра «</w:t>
      </w:r>
      <w:r w:rsidR="00B37935" w:rsidRPr="00875B27">
        <w:rPr>
          <w:rFonts w:eastAsia="Courier New"/>
          <w:noProof/>
          <w:color w:val="000000"/>
          <w:sz w:val="28"/>
          <w:szCs w:val="28"/>
          <w:lang w:bidi="ru-RU"/>
        </w:rPr>
        <w:t>Педагогики, психологии и социальной работы</w:t>
      </w:r>
      <w:r w:rsidRPr="00875B27">
        <w:rPr>
          <w:rFonts w:eastAsia="Courier New"/>
          <w:noProof/>
          <w:color w:val="000000"/>
          <w:sz w:val="28"/>
          <w:szCs w:val="28"/>
          <w:lang w:bidi="ru-RU"/>
        </w:rPr>
        <w:t>»</w:t>
      </w:r>
    </w:p>
    <w:p w:rsidR="007C277B" w:rsidRPr="00875B27" w:rsidRDefault="007C277B" w:rsidP="00C94464">
      <w:pPr>
        <w:autoSpaceDE/>
        <w:adjustRightInd/>
        <w:ind w:right="1"/>
        <w:contextualSpacing/>
        <w:jc w:val="center"/>
        <w:rPr>
          <w:rFonts w:eastAsia="Courier New"/>
          <w:noProof/>
          <w:color w:val="000000"/>
          <w:sz w:val="28"/>
          <w:szCs w:val="28"/>
          <w:lang w:bidi="ru-RU"/>
        </w:rPr>
      </w:pPr>
    </w:p>
    <w:p w:rsidR="00C94464" w:rsidRPr="00875B27" w:rsidRDefault="00D62C5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3FAF" w:rsidRPr="00C94464" w:rsidRDefault="006D3FAF" w:rsidP="00C94464">
                  <w:pPr>
                    <w:jc w:val="center"/>
                    <w:rPr>
                      <w:sz w:val="24"/>
                      <w:szCs w:val="24"/>
                    </w:rPr>
                  </w:pPr>
                  <w:r w:rsidRPr="00C94464">
                    <w:rPr>
                      <w:sz w:val="24"/>
                      <w:szCs w:val="24"/>
                    </w:rPr>
                    <w:t>УТВЕРЖДАЮ:</w:t>
                  </w:r>
                </w:p>
                <w:p w:rsidR="006D3FAF" w:rsidRPr="00C94464" w:rsidRDefault="006D3FAF" w:rsidP="00C94464">
                  <w:pPr>
                    <w:jc w:val="center"/>
                    <w:rPr>
                      <w:sz w:val="24"/>
                      <w:szCs w:val="24"/>
                    </w:rPr>
                  </w:pPr>
                  <w:r w:rsidRPr="00C94464">
                    <w:rPr>
                      <w:sz w:val="24"/>
                      <w:szCs w:val="24"/>
                    </w:rPr>
                    <w:t>Ректор, д.фил.н., профессор</w:t>
                  </w:r>
                </w:p>
                <w:p w:rsidR="006D3FAF" w:rsidRDefault="006D3FAF" w:rsidP="00C94464">
                  <w:pPr>
                    <w:jc w:val="center"/>
                    <w:rPr>
                      <w:sz w:val="24"/>
                      <w:szCs w:val="24"/>
                    </w:rPr>
                  </w:pPr>
                </w:p>
                <w:p w:rsidR="006D3FAF" w:rsidRPr="00C94464" w:rsidRDefault="006D3FAF" w:rsidP="00C94464">
                  <w:pPr>
                    <w:jc w:val="center"/>
                    <w:rPr>
                      <w:sz w:val="24"/>
                      <w:szCs w:val="24"/>
                    </w:rPr>
                  </w:pPr>
                  <w:r w:rsidRPr="00C94464">
                    <w:rPr>
                      <w:sz w:val="24"/>
                      <w:szCs w:val="24"/>
                    </w:rPr>
                    <w:t>______________А.Э. Еремеев</w:t>
                  </w:r>
                </w:p>
                <w:p w:rsidR="006D3FAF" w:rsidRPr="00C94464" w:rsidRDefault="006D3FAF" w:rsidP="00C94464">
                  <w:pPr>
                    <w:jc w:val="center"/>
                    <w:rPr>
                      <w:sz w:val="24"/>
                      <w:szCs w:val="24"/>
                    </w:rPr>
                  </w:pPr>
                  <w:r>
                    <w:rPr>
                      <w:sz w:val="24"/>
                      <w:szCs w:val="24"/>
                    </w:rPr>
                    <w:t xml:space="preserve">                             </w:t>
                  </w:r>
                  <w:r>
                    <w:t xml:space="preserve">28.03.2022 </w:t>
                  </w:r>
                  <w:r w:rsidRPr="00C94464">
                    <w:rPr>
                      <w:sz w:val="24"/>
                      <w:szCs w:val="24"/>
                    </w:rPr>
                    <w:t>г.</w:t>
                  </w:r>
                </w:p>
              </w:txbxContent>
            </v:textbox>
          </v:shape>
        </w:pict>
      </w:r>
    </w:p>
    <w:p w:rsidR="00C94464" w:rsidRPr="00875B27" w:rsidRDefault="00C94464" w:rsidP="00C94464">
      <w:pPr>
        <w:autoSpaceDE/>
        <w:adjustRightInd/>
        <w:ind w:right="1"/>
        <w:contextualSpacing/>
        <w:jc w:val="center"/>
        <w:rPr>
          <w:rFonts w:eastAsia="Courier New"/>
          <w:b/>
          <w:color w:val="000000"/>
          <w:sz w:val="24"/>
          <w:szCs w:val="24"/>
          <w:lang w:bidi="ru-RU"/>
        </w:rPr>
      </w:pPr>
    </w:p>
    <w:p w:rsidR="00C94464" w:rsidRPr="00875B27" w:rsidRDefault="00C94464" w:rsidP="00C94464">
      <w:pPr>
        <w:autoSpaceDE/>
        <w:adjustRightInd/>
        <w:ind w:right="1"/>
        <w:contextualSpacing/>
        <w:jc w:val="center"/>
        <w:rPr>
          <w:rFonts w:eastAsia="Courier New"/>
          <w:b/>
          <w:color w:val="000000"/>
          <w:sz w:val="24"/>
          <w:szCs w:val="24"/>
          <w:lang w:bidi="ru-RU"/>
        </w:rPr>
      </w:pPr>
    </w:p>
    <w:p w:rsidR="00C94464" w:rsidRPr="00875B27" w:rsidRDefault="00C94464" w:rsidP="00C94464">
      <w:pPr>
        <w:autoSpaceDE/>
        <w:adjustRightInd/>
        <w:ind w:right="1"/>
        <w:contextualSpacing/>
        <w:jc w:val="center"/>
        <w:rPr>
          <w:rFonts w:eastAsia="Courier New"/>
          <w:b/>
          <w:color w:val="000000"/>
          <w:sz w:val="24"/>
          <w:szCs w:val="24"/>
          <w:lang w:bidi="ru-RU"/>
        </w:rPr>
      </w:pPr>
    </w:p>
    <w:p w:rsidR="00C94464" w:rsidRPr="00875B27" w:rsidRDefault="00C94464" w:rsidP="00C94464">
      <w:pPr>
        <w:autoSpaceDE/>
        <w:adjustRightInd/>
        <w:ind w:right="1"/>
        <w:contextualSpacing/>
        <w:jc w:val="center"/>
        <w:rPr>
          <w:rFonts w:eastAsia="Courier New"/>
          <w:b/>
          <w:color w:val="000000"/>
          <w:sz w:val="24"/>
          <w:szCs w:val="24"/>
          <w:lang w:bidi="ru-RU"/>
        </w:rPr>
      </w:pPr>
    </w:p>
    <w:p w:rsidR="00D1753D" w:rsidRPr="00875B27" w:rsidRDefault="00D1753D" w:rsidP="00D1753D">
      <w:pPr>
        <w:widowControl/>
        <w:autoSpaceDE/>
        <w:adjustRightInd/>
        <w:jc w:val="center"/>
        <w:rPr>
          <w:color w:val="000000"/>
          <w:sz w:val="24"/>
          <w:szCs w:val="24"/>
          <w:lang w:eastAsia="en-US"/>
        </w:rPr>
      </w:pPr>
    </w:p>
    <w:p w:rsidR="00C94464" w:rsidRPr="00875B27" w:rsidRDefault="00C94464" w:rsidP="00D1753D">
      <w:pPr>
        <w:widowControl/>
        <w:autoSpaceDE/>
        <w:adjustRightInd/>
        <w:jc w:val="center"/>
        <w:rPr>
          <w:color w:val="000000"/>
          <w:sz w:val="24"/>
          <w:szCs w:val="24"/>
          <w:lang w:eastAsia="en-US"/>
        </w:rPr>
      </w:pPr>
    </w:p>
    <w:p w:rsidR="007C277B" w:rsidRPr="00875B27" w:rsidRDefault="007C277B" w:rsidP="00DF1076">
      <w:pPr>
        <w:suppressAutoHyphens/>
        <w:jc w:val="center"/>
        <w:rPr>
          <w:rFonts w:eastAsia="SimSun"/>
          <w:color w:val="000000"/>
          <w:kern w:val="2"/>
          <w:sz w:val="24"/>
          <w:szCs w:val="24"/>
          <w:lang w:eastAsia="hi-IN" w:bidi="hi-IN"/>
        </w:rPr>
      </w:pPr>
    </w:p>
    <w:p w:rsidR="00951F6B" w:rsidRPr="00875B27" w:rsidRDefault="00951F6B" w:rsidP="00DF1076">
      <w:pPr>
        <w:suppressAutoHyphens/>
        <w:jc w:val="center"/>
        <w:rPr>
          <w:rFonts w:eastAsia="SimSun"/>
          <w:color w:val="000000"/>
          <w:kern w:val="2"/>
          <w:sz w:val="24"/>
          <w:szCs w:val="24"/>
          <w:lang w:eastAsia="hi-IN" w:bidi="hi-IN"/>
        </w:rPr>
      </w:pPr>
    </w:p>
    <w:p w:rsidR="007C277B" w:rsidRPr="00875B27" w:rsidRDefault="007C277B" w:rsidP="00DF1076">
      <w:pPr>
        <w:suppressAutoHyphens/>
        <w:jc w:val="center"/>
        <w:rPr>
          <w:rFonts w:eastAsia="SimSun"/>
          <w:color w:val="000000"/>
          <w:kern w:val="2"/>
          <w:sz w:val="24"/>
          <w:szCs w:val="24"/>
          <w:lang w:eastAsia="hi-IN" w:bidi="hi-IN"/>
        </w:rPr>
      </w:pPr>
    </w:p>
    <w:p w:rsidR="00951F6B" w:rsidRPr="00875B27" w:rsidRDefault="00951F6B" w:rsidP="00DF1076">
      <w:pPr>
        <w:suppressAutoHyphens/>
        <w:jc w:val="center"/>
        <w:rPr>
          <w:rFonts w:eastAsia="SimSun"/>
          <w:color w:val="000000"/>
          <w:kern w:val="2"/>
          <w:sz w:val="24"/>
          <w:szCs w:val="24"/>
          <w:lang w:eastAsia="hi-IN" w:bidi="hi-IN"/>
        </w:rPr>
      </w:pPr>
    </w:p>
    <w:p w:rsidR="00DF1076" w:rsidRPr="00875B27" w:rsidRDefault="00DF1076" w:rsidP="00DF1076">
      <w:pPr>
        <w:suppressAutoHyphens/>
        <w:jc w:val="center"/>
        <w:rPr>
          <w:rFonts w:eastAsia="SimSun"/>
          <w:color w:val="000000"/>
          <w:kern w:val="2"/>
          <w:sz w:val="24"/>
          <w:szCs w:val="24"/>
          <w:lang w:eastAsia="hi-IN" w:bidi="hi-IN"/>
        </w:rPr>
      </w:pPr>
      <w:r w:rsidRPr="00875B27">
        <w:rPr>
          <w:rFonts w:eastAsia="SimSun"/>
          <w:color w:val="000000"/>
          <w:kern w:val="2"/>
          <w:sz w:val="24"/>
          <w:szCs w:val="24"/>
          <w:lang w:eastAsia="hi-IN" w:bidi="hi-IN"/>
        </w:rPr>
        <w:t>РАБОЧАЯ ПРОГРАММА</w:t>
      </w:r>
      <w:r w:rsidR="00C94464" w:rsidRPr="00875B27">
        <w:rPr>
          <w:rFonts w:eastAsia="SimSun"/>
          <w:color w:val="000000"/>
          <w:kern w:val="2"/>
          <w:sz w:val="24"/>
          <w:szCs w:val="24"/>
          <w:lang w:eastAsia="hi-IN" w:bidi="hi-IN"/>
        </w:rPr>
        <w:t xml:space="preserve"> </w:t>
      </w:r>
      <w:r w:rsidRPr="00875B27">
        <w:rPr>
          <w:rFonts w:eastAsia="SimSun"/>
          <w:color w:val="000000"/>
          <w:kern w:val="2"/>
          <w:sz w:val="24"/>
          <w:szCs w:val="24"/>
          <w:lang w:eastAsia="hi-IN" w:bidi="hi-IN"/>
        </w:rPr>
        <w:t>ДИСЦИПЛИНЫ</w:t>
      </w:r>
    </w:p>
    <w:p w:rsidR="007F4B97" w:rsidRPr="00875B27" w:rsidRDefault="007F4B97" w:rsidP="007F4B97">
      <w:pPr>
        <w:widowControl/>
        <w:tabs>
          <w:tab w:val="left" w:pos="708"/>
        </w:tabs>
        <w:autoSpaceDE/>
        <w:adjustRightInd/>
        <w:jc w:val="center"/>
        <w:rPr>
          <w:b/>
          <w:color w:val="000000"/>
          <w:sz w:val="24"/>
          <w:szCs w:val="24"/>
        </w:rPr>
      </w:pPr>
    </w:p>
    <w:p w:rsidR="000B5704" w:rsidRPr="00DA6F5B" w:rsidRDefault="000B5704" w:rsidP="000B5704">
      <w:pPr>
        <w:widowControl/>
        <w:suppressAutoHyphens/>
        <w:autoSpaceDE/>
        <w:adjustRightInd/>
        <w:jc w:val="center"/>
        <w:rPr>
          <w:b/>
          <w:bCs/>
          <w:caps/>
          <w:sz w:val="32"/>
          <w:szCs w:val="32"/>
        </w:rPr>
      </w:pPr>
      <w:r w:rsidRPr="00DA6F5B">
        <w:rPr>
          <w:b/>
          <w:bCs/>
          <w:caps/>
          <w:sz w:val="32"/>
          <w:szCs w:val="32"/>
        </w:rPr>
        <w:t>Кли</w:t>
      </w:r>
      <w:r>
        <w:rPr>
          <w:b/>
          <w:bCs/>
          <w:caps/>
          <w:sz w:val="32"/>
          <w:szCs w:val="32"/>
        </w:rPr>
        <w:t>ническая психология</w:t>
      </w:r>
    </w:p>
    <w:p w:rsidR="007F4B97" w:rsidRPr="00875B27" w:rsidRDefault="002B1CD9" w:rsidP="007F4B97">
      <w:pPr>
        <w:widowControl/>
        <w:suppressAutoHyphens/>
        <w:autoSpaceDE/>
        <w:adjustRightInd/>
        <w:jc w:val="center"/>
        <w:rPr>
          <w:b/>
          <w:bCs/>
          <w:color w:val="000000"/>
          <w:sz w:val="24"/>
          <w:szCs w:val="24"/>
        </w:rPr>
      </w:pPr>
      <w:r>
        <w:rPr>
          <w:bCs/>
          <w:color w:val="000000"/>
          <w:sz w:val="24"/>
          <w:szCs w:val="24"/>
        </w:rPr>
        <w:t>Б1.Б.29</w:t>
      </w:r>
    </w:p>
    <w:p w:rsidR="005669CB" w:rsidRPr="00875B27" w:rsidRDefault="005669CB" w:rsidP="005669CB">
      <w:pPr>
        <w:widowControl/>
        <w:autoSpaceDN/>
        <w:jc w:val="center"/>
        <w:rPr>
          <w:rFonts w:eastAsia="Calibri"/>
          <w:b/>
          <w:bCs/>
          <w:color w:val="000000"/>
          <w:sz w:val="24"/>
          <w:szCs w:val="24"/>
          <w:lang w:eastAsia="en-US"/>
        </w:rPr>
      </w:pPr>
    </w:p>
    <w:p w:rsidR="009F4070" w:rsidRPr="00875B27" w:rsidRDefault="00591B36" w:rsidP="00591B36">
      <w:pPr>
        <w:autoSpaceDE/>
        <w:autoSpaceDN/>
        <w:adjustRightInd/>
        <w:ind w:right="1"/>
        <w:contextualSpacing/>
        <w:jc w:val="center"/>
        <w:rPr>
          <w:rFonts w:eastAsia="Courier New"/>
          <w:color w:val="000000"/>
          <w:sz w:val="24"/>
          <w:szCs w:val="24"/>
          <w:lang w:bidi="ru-RU"/>
        </w:rPr>
      </w:pPr>
      <w:r w:rsidRPr="00875B2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875B27" w:rsidRDefault="00591B36" w:rsidP="00591B36">
      <w:pPr>
        <w:autoSpaceDE/>
        <w:autoSpaceDN/>
        <w:adjustRightInd/>
        <w:ind w:right="1"/>
        <w:contextualSpacing/>
        <w:jc w:val="center"/>
        <w:rPr>
          <w:rFonts w:eastAsia="Courier New"/>
          <w:color w:val="000000"/>
          <w:sz w:val="24"/>
          <w:szCs w:val="24"/>
          <w:lang w:bidi="ru-RU"/>
        </w:rPr>
      </w:pPr>
      <w:r w:rsidRPr="00875B27">
        <w:rPr>
          <w:rFonts w:eastAsia="Courier New"/>
          <w:color w:val="000000"/>
          <w:sz w:val="24"/>
          <w:szCs w:val="24"/>
          <w:lang w:bidi="ru-RU"/>
        </w:rPr>
        <w:t>программе бакалавриата</w:t>
      </w:r>
    </w:p>
    <w:p w:rsidR="007C277B" w:rsidRPr="00875B27" w:rsidRDefault="007C277B" w:rsidP="007C277B">
      <w:pPr>
        <w:widowControl/>
        <w:suppressAutoHyphens/>
        <w:autoSpaceDE/>
        <w:adjustRightInd/>
        <w:jc w:val="center"/>
        <w:rPr>
          <w:rFonts w:eastAsia="Courier New"/>
          <w:color w:val="000000"/>
          <w:sz w:val="24"/>
          <w:szCs w:val="24"/>
          <w:lang w:bidi="ru-RU"/>
        </w:rPr>
      </w:pPr>
      <w:r w:rsidRPr="00875B27">
        <w:rPr>
          <w:rFonts w:eastAsia="Courier New"/>
          <w:color w:val="000000"/>
          <w:sz w:val="24"/>
          <w:szCs w:val="24"/>
          <w:lang w:bidi="ru-RU"/>
        </w:rPr>
        <w:t>(программа академического бакалавриата)</w:t>
      </w:r>
    </w:p>
    <w:p w:rsidR="007C277B" w:rsidRPr="00875B27" w:rsidRDefault="007C277B" w:rsidP="00591B36">
      <w:pPr>
        <w:widowControl/>
        <w:suppressAutoHyphens/>
        <w:autoSpaceDE/>
        <w:adjustRightInd/>
        <w:jc w:val="center"/>
        <w:rPr>
          <w:rFonts w:eastAsia="Courier New"/>
          <w:color w:val="000000"/>
          <w:sz w:val="24"/>
          <w:szCs w:val="24"/>
          <w:lang w:bidi="ru-RU"/>
        </w:rPr>
      </w:pPr>
    </w:p>
    <w:p w:rsidR="007C277B" w:rsidRPr="00875B27" w:rsidRDefault="007C277B" w:rsidP="00591B36">
      <w:pPr>
        <w:widowControl/>
        <w:suppressAutoHyphens/>
        <w:autoSpaceDE/>
        <w:adjustRightInd/>
        <w:jc w:val="center"/>
        <w:rPr>
          <w:rFonts w:eastAsia="Courier New"/>
          <w:color w:val="000000"/>
          <w:sz w:val="24"/>
          <w:szCs w:val="24"/>
          <w:lang w:bidi="ru-RU"/>
        </w:rPr>
      </w:pPr>
    </w:p>
    <w:p w:rsidR="007C277B" w:rsidRPr="00875B27" w:rsidRDefault="007C277B" w:rsidP="00591B36">
      <w:pPr>
        <w:widowControl/>
        <w:suppressAutoHyphens/>
        <w:autoSpaceDE/>
        <w:adjustRightInd/>
        <w:jc w:val="center"/>
        <w:rPr>
          <w:rFonts w:eastAsia="Courier New"/>
          <w:color w:val="000000"/>
          <w:sz w:val="24"/>
          <w:szCs w:val="24"/>
          <w:lang w:bidi="ru-RU"/>
        </w:rPr>
      </w:pPr>
      <w:r w:rsidRPr="00875B27">
        <w:rPr>
          <w:rFonts w:eastAsia="Courier New"/>
          <w:color w:val="000000"/>
          <w:sz w:val="24"/>
          <w:szCs w:val="24"/>
          <w:lang w:bidi="ru-RU"/>
        </w:rPr>
        <w:t xml:space="preserve">Направление подготовки </w:t>
      </w:r>
      <w:r w:rsidR="004404A3">
        <w:rPr>
          <w:rFonts w:eastAsia="Courier New"/>
          <w:b/>
          <w:color w:val="000000"/>
          <w:sz w:val="24"/>
          <w:szCs w:val="24"/>
          <w:lang w:bidi="ru-RU"/>
        </w:rPr>
        <w:t>37.03.01 Психология</w:t>
      </w:r>
      <w:r w:rsidR="00B37935" w:rsidRPr="00875B27">
        <w:rPr>
          <w:rFonts w:eastAsia="Courier New"/>
          <w:b/>
          <w:color w:val="000000"/>
          <w:sz w:val="24"/>
          <w:szCs w:val="24"/>
          <w:lang w:bidi="ru-RU"/>
        </w:rPr>
        <w:t xml:space="preserve"> </w:t>
      </w:r>
      <w:r w:rsidRPr="00875B27">
        <w:rPr>
          <w:rFonts w:eastAsia="Courier New"/>
          <w:color w:val="000000"/>
          <w:sz w:val="24"/>
          <w:szCs w:val="24"/>
          <w:lang w:bidi="ru-RU"/>
        </w:rPr>
        <w:t>(уровень бакалавриата)</w:t>
      </w:r>
      <w:r w:rsidRPr="00875B27">
        <w:rPr>
          <w:rFonts w:eastAsia="Courier New"/>
          <w:color w:val="000000"/>
          <w:sz w:val="24"/>
          <w:szCs w:val="24"/>
          <w:lang w:bidi="ru-RU"/>
        </w:rPr>
        <w:cr/>
      </w:r>
    </w:p>
    <w:p w:rsidR="007C277B" w:rsidRPr="00875B27" w:rsidRDefault="00A76E53" w:rsidP="00591B36">
      <w:pPr>
        <w:widowControl/>
        <w:suppressAutoHyphens/>
        <w:autoSpaceDE/>
        <w:adjustRightInd/>
        <w:jc w:val="center"/>
        <w:rPr>
          <w:rFonts w:eastAsia="Courier New"/>
          <w:color w:val="000000"/>
          <w:sz w:val="24"/>
          <w:szCs w:val="24"/>
          <w:lang w:bidi="ru-RU"/>
        </w:rPr>
      </w:pPr>
      <w:r w:rsidRPr="00875B27">
        <w:rPr>
          <w:rFonts w:eastAsia="Courier New"/>
          <w:color w:val="000000"/>
          <w:sz w:val="24"/>
          <w:szCs w:val="24"/>
          <w:lang w:bidi="ru-RU"/>
        </w:rPr>
        <w:t>Направленность (профиль) программы «</w:t>
      </w:r>
      <w:r w:rsidR="004404A3">
        <w:rPr>
          <w:rFonts w:eastAsia="Courier New"/>
          <w:b/>
          <w:color w:val="000000"/>
          <w:sz w:val="24"/>
          <w:szCs w:val="24"/>
          <w:lang w:bidi="ru-RU"/>
        </w:rPr>
        <w:t>Психологическое консультирование</w:t>
      </w:r>
      <w:r w:rsidRPr="00875B27">
        <w:rPr>
          <w:rFonts w:eastAsia="Courier New"/>
          <w:color w:val="000000"/>
          <w:sz w:val="24"/>
          <w:szCs w:val="24"/>
          <w:lang w:bidi="ru-RU"/>
        </w:rPr>
        <w:t>»</w:t>
      </w:r>
    </w:p>
    <w:p w:rsidR="007C277B" w:rsidRPr="00875B27" w:rsidRDefault="007C277B" w:rsidP="00591B36">
      <w:pPr>
        <w:widowControl/>
        <w:suppressAutoHyphens/>
        <w:autoSpaceDE/>
        <w:adjustRightInd/>
        <w:jc w:val="center"/>
        <w:rPr>
          <w:rFonts w:eastAsia="Courier New"/>
          <w:color w:val="000000"/>
          <w:sz w:val="24"/>
          <w:szCs w:val="24"/>
          <w:lang w:bidi="ru-RU"/>
        </w:rPr>
      </w:pPr>
    </w:p>
    <w:p w:rsidR="007C277B" w:rsidRPr="00875B27" w:rsidRDefault="007C277B" w:rsidP="00591B36">
      <w:pPr>
        <w:widowControl/>
        <w:suppressAutoHyphens/>
        <w:autoSpaceDE/>
        <w:adjustRightInd/>
        <w:jc w:val="center"/>
        <w:rPr>
          <w:rFonts w:eastAsia="Courier New"/>
          <w:b/>
          <w:color w:val="000000"/>
          <w:sz w:val="24"/>
          <w:szCs w:val="24"/>
          <w:lang w:bidi="ru-RU"/>
        </w:rPr>
      </w:pPr>
    </w:p>
    <w:p w:rsidR="00FE345D" w:rsidRPr="00793E1B" w:rsidRDefault="00FE345D" w:rsidP="00FE345D">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научно-исследовательская</w:t>
      </w:r>
      <w:r w:rsidR="00281E41">
        <w:rPr>
          <w:rFonts w:eastAsia="Courier New"/>
          <w:color w:val="000000"/>
          <w:sz w:val="24"/>
          <w:szCs w:val="24"/>
          <w:lang w:bidi="ru-RU"/>
        </w:rPr>
        <w:t xml:space="preserve"> (основная)</w:t>
      </w:r>
      <w:r>
        <w:rPr>
          <w:rFonts w:eastAsia="Courier New"/>
          <w:color w:val="000000"/>
          <w:sz w:val="24"/>
          <w:szCs w:val="24"/>
          <w:lang w:bidi="ru-RU"/>
        </w:rPr>
        <w:t xml:space="preserve">, педагогическая </w:t>
      </w:r>
    </w:p>
    <w:p w:rsidR="00FE345D" w:rsidRPr="00793E1B" w:rsidRDefault="00FE345D" w:rsidP="00FE345D">
      <w:pPr>
        <w:widowControl/>
        <w:suppressAutoHyphens/>
        <w:autoSpaceDE/>
        <w:adjustRightInd/>
        <w:jc w:val="center"/>
        <w:rPr>
          <w:rFonts w:eastAsia="SimSun"/>
          <w:color w:val="000000"/>
          <w:kern w:val="2"/>
          <w:sz w:val="24"/>
          <w:szCs w:val="24"/>
          <w:lang w:eastAsia="hi-IN" w:bidi="hi-IN"/>
        </w:rPr>
      </w:pPr>
    </w:p>
    <w:p w:rsidR="000307C7" w:rsidRPr="00793E1B" w:rsidRDefault="000307C7" w:rsidP="000307C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0545E" w:rsidRPr="00793E1B" w:rsidRDefault="0070545E" w:rsidP="0070545E">
      <w:pPr>
        <w:widowControl/>
        <w:suppressAutoHyphens/>
        <w:autoSpaceDE/>
        <w:adjustRightInd/>
        <w:jc w:val="center"/>
        <w:rPr>
          <w:rFonts w:eastAsia="SimSun"/>
          <w:color w:val="000000"/>
          <w:kern w:val="2"/>
          <w:sz w:val="24"/>
          <w:szCs w:val="24"/>
          <w:lang w:eastAsia="hi-IN" w:bidi="hi-IN"/>
        </w:rPr>
      </w:pPr>
    </w:p>
    <w:p w:rsidR="0070545E" w:rsidRPr="00793E1B" w:rsidRDefault="0070545E" w:rsidP="007054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5B1470">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0307C7" w:rsidRPr="00467398" w:rsidRDefault="000307C7" w:rsidP="000307C7">
      <w:pPr>
        <w:widowControl/>
        <w:suppressAutoHyphens/>
        <w:autoSpaceDE/>
        <w:adjustRightInd/>
        <w:jc w:val="center"/>
        <w:rPr>
          <w:rFonts w:eastAsia="SimSun"/>
          <w:kern w:val="2"/>
          <w:sz w:val="24"/>
          <w:szCs w:val="24"/>
          <w:lang w:eastAsia="hi-IN" w:bidi="hi-IN"/>
        </w:rPr>
      </w:pPr>
    </w:p>
    <w:p w:rsidR="000307C7" w:rsidRPr="00A13EEB" w:rsidRDefault="000307C7" w:rsidP="000307C7">
      <w:pPr>
        <w:widowControl/>
        <w:suppressAutoHyphens/>
        <w:autoSpaceDE/>
        <w:adjustRightInd/>
        <w:jc w:val="center"/>
        <w:rPr>
          <w:rFonts w:eastAsia="SimSun"/>
          <w:kern w:val="2"/>
          <w:sz w:val="24"/>
          <w:szCs w:val="24"/>
          <w:lang w:eastAsia="hi-IN" w:bidi="hi-IN"/>
        </w:rPr>
      </w:pPr>
    </w:p>
    <w:p w:rsidR="000307C7" w:rsidRPr="00B04F42" w:rsidRDefault="000307C7" w:rsidP="000307C7">
      <w:pPr>
        <w:widowControl/>
        <w:suppressAutoHyphens/>
        <w:autoSpaceDE/>
        <w:adjustRightInd/>
        <w:rPr>
          <w:rFonts w:eastAsia="SimSun"/>
          <w:b/>
          <w:kern w:val="2"/>
          <w:sz w:val="24"/>
          <w:szCs w:val="24"/>
          <w:lang w:eastAsia="hi-IN" w:bidi="hi-IN"/>
        </w:rPr>
      </w:pPr>
    </w:p>
    <w:p w:rsidR="000307C7" w:rsidRDefault="000307C7" w:rsidP="000307C7">
      <w:pPr>
        <w:suppressAutoHyphens/>
        <w:contextualSpacing/>
        <w:rPr>
          <w:rFonts w:eastAsia="SimSun"/>
          <w:kern w:val="2"/>
          <w:sz w:val="24"/>
          <w:szCs w:val="24"/>
          <w:lang w:eastAsia="hi-IN" w:bidi="hi-IN"/>
        </w:rPr>
      </w:pPr>
    </w:p>
    <w:p w:rsidR="000307C7" w:rsidRDefault="000307C7" w:rsidP="000307C7">
      <w:pPr>
        <w:suppressAutoHyphens/>
        <w:contextualSpacing/>
        <w:rPr>
          <w:rFonts w:eastAsia="SimSun"/>
          <w:kern w:val="2"/>
          <w:sz w:val="24"/>
          <w:szCs w:val="24"/>
          <w:lang w:eastAsia="hi-IN" w:bidi="hi-IN"/>
        </w:rPr>
      </w:pPr>
    </w:p>
    <w:p w:rsidR="000307C7" w:rsidRPr="00467398" w:rsidRDefault="000307C7" w:rsidP="000307C7">
      <w:pPr>
        <w:suppressAutoHyphens/>
        <w:contextualSpacing/>
        <w:rPr>
          <w:rFonts w:eastAsia="SimSun"/>
          <w:kern w:val="2"/>
          <w:sz w:val="24"/>
          <w:szCs w:val="24"/>
          <w:lang w:eastAsia="hi-IN" w:bidi="hi-IN"/>
        </w:rPr>
      </w:pPr>
    </w:p>
    <w:p w:rsidR="000307C7" w:rsidRPr="00A13EEB" w:rsidRDefault="006D3FAF" w:rsidP="000307C7">
      <w:pPr>
        <w:suppressAutoHyphens/>
        <w:contextualSpacing/>
        <w:jc w:val="center"/>
        <w:rPr>
          <w:sz w:val="24"/>
          <w:szCs w:val="24"/>
        </w:rPr>
      </w:pPr>
      <w:r>
        <w:rPr>
          <w:sz w:val="24"/>
          <w:szCs w:val="24"/>
        </w:rPr>
        <w:t>Омск, 2022</w:t>
      </w:r>
    </w:p>
    <w:p w:rsidR="000307C7" w:rsidRDefault="000307C7" w:rsidP="00A76E53">
      <w:pPr>
        <w:widowControl/>
        <w:autoSpaceDE/>
        <w:autoSpaceDN/>
        <w:adjustRightInd/>
        <w:spacing w:after="200" w:line="276" w:lineRule="auto"/>
        <w:jc w:val="center"/>
        <w:rPr>
          <w:rFonts w:eastAsia="SimSun"/>
          <w:b/>
          <w:color w:val="000000"/>
          <w:kern w:val="2"/>
          <w:sz w:val="24"/>
          <w:szCs w:val="24"/>
          <w:lang w:eastAsia="hi-IN" w:bidi="hi-IN"/>
        </w:rPr>
      </w:pPr>
    </w:p>
    <w:p w:rsidR="000307C7" w:rsidRDefault="000307C7" w:rsidP="00A76E53">
      <w:pPr>
        <w:widowControl/>
        <w:autoSpaceDE/>
        <w:autoSpaceDN/>
        <w:adjustRightInd/>
        <w:spacing w:after="200" w:line="276" w:lineRule="auto"/>
        <w:jc w:val="center"/>
        <w:rPr>
          <w:rFonts w:eastAsia="SimSun"/>
          <w:b/>
          <w:color w:val="000000"/>
          <w:kern w:val="2"/>
          <w:sz w:val="24"/>
          <w:szCs w:val="24"/>
          <w:lang w:eastAsia="hi-IN" w:bidi="hi-IN"/>
        </w:rPr>
      </w:pPr>
    </w:p>
    <w:p w:rsidR="00FD2364" w:rsidRPr="00875B27" w:rsidRDefault="00FD2364" w:rsidP="00FD2364">
      <w:pPr>
        <w:spacing w:after="160" w:line="256" w:lineRule="auto"/>
        <w:rPr>
          <w:color w:val="000000"/>
          <w:spacing w:val="-3"/>
          <w:sz w:val="24"/>
          <w:szCs w:val="24"/>
          <w:lang w:eastAsia="en-US"/>
        </w:rPr>
      </w:pPr>
      <w:r w:rsidRPr="00875B27">
        <w:rPr>
          <w:color w:val="000000"/>
          <w:spacing w:val="-3"/>
          <w:sz w:val="24"/>
          <w:szCs w:val="24"/>
          <w:lang w:eastAsia="en-US"/>
        </w:rPr>
        <w:lastRenderedPageBreak/>
        <w:t>Составитель:</w:t>
      </w:r>
    </w:p>
    <w:p w:rsidR="00FD2364" w:rsidRPr="00875B27" w:rsidRDefault="00FD2364" w:rsidP="00FD2364">
      <w:pPr>
        <w:spacing w:after="160" w:line="256" w:lineRule="auto"/>
        <w:rPr>
          <w:color w:val="000000"/>
          <w:spacing w:val="-3"/>
          <w:sz w:val="24"/>
          <w:szCs w:val="24"/>
          <w:lang w:eastAsia="en-US"/>
        </w:rPr>
      </w:pPr>
    </w:p>
    <w:p w:rsidR="00FD2364" w:rsidRPr="00875B27" w:rsidRDefault="00FD2364" w:rsidP="00FD2364">
      <w:pPr>
        <w:spacing w:after="160" w:line="256" w:lineRule="auto"/>
        <w:rPr>
          <w:color w:val="000000"/>
          <w:spacing w:val="-3"/>
          <w:sz w:val="24"/>
          <w:szCs w:val="24"/>
          <w:lang w:eastAsia="en-US"/>
        </w:rPr>
      </w:pPr>
      <w:r>
        <w:rPr>
          <w:color w:val="000000"/>
          <w:spacing w:val="-3"/>
          <w:sz w:val="24"/>
          <w:szCs w:val="24"/>
          <w:lang w:eastAsia="en-US"/>
        </w:rPr>
        <w:t>к.пс.н., доцент Таротенко О.А.</w:t>
      </w:r>
    </w:p>
    <w:p w:rsidR="00FD2364" w:rsidRPr="00875B27" w:rsidRDefault="00FD2364" w:rsidP="00FD2364">
      <w:pPr>
        <w:spacing w:after="160" w:line="256" w:lineRule="auto"/>
        <w:rPr>
          <w:color w:val="000000"/>
          <w:spacing w:val="-3"/>
          <w:sz w:val="24"/>
          <w:szCs w:val="24"/>
          <w:lang w:eastAsia="en-US"/>
        </w:rPr>
      </w:pPr>
    </w:p>
    <w:p w:rsidR="00FD2364" w:rsidRPr="00875B27" w:rsidRDefault="00FD2364" w:rsidP="00FD2364">
      <w:pPr>
        <w:spacing w:after="160" w:line="256" w:lineRule="auto"/>
        <w:rPr>
          <w:color w:val="000000"/>
          <w:spacing w:val="-3"/>
          <w:sz w:val="24"/>
          <w:szCs w:val="24"/>
          <w:lang w:eastAsia="en-US"/>
        </w:rPr>
      </w:pPr>
      <w:r w:rsidRPr="00875B27">
        <w:rPr>
          <w:color w:val="000000"/>
          <w:spacing w:val="-3"/>
          <w:sz w:val="24"/>
          <w:szCs w:val="24"/>
          <w:lang w:eastAsia="en-US"/>
        </w:rPr>
        <w:t>Рабочая программа дисциплины одобрена на засед</w:t>
      </w:r>
      <w:r>
        <w:rPr>
          <w:color w:val="000000"/>
          <w:spacing w:val="-3"/>
          <w:sz w:val="24"/>
          <w:szCs w:val="24"/>
          <w:lang w:eastAsia="en-US"/>
        </w:rPr>
        <w:t>ании кафедры «Педагогики, психо</w:t>
      </w:r>
      <w:r w:rsidRPr="00875B27">
        <w:rPr>
          <w:color w:val="000000"/>
          <w:spacing w:val="-3"/>
          <w:sz w:val="24"/>
          <w:szCs w:val="24"/>
          <w:lang w:eastAsia="en-US"/>
        </w:rPr>
        <w:t xml:space="preserve">логии и социальной работы» </w:t>
      </w:r>
    </w:p>
    <w:p w:rsidR="00D8435F" w:rsidRPr="00DA43D8" w:rsidRDefault="00D8435F" w:rsidP="00D8435F">
      <w:pPr>
        <w:widowControl/>
        <w:autoSpaceDE/>
        <w:autoSpaceDN/>
        <w:adjustRightInd/>
        <w:jc w:val="both"/>
        <w:rPr>
          <w:spacing w:val="-3"/>
          <w:sz w:val="22"/>
          <w:szCs w:val="22"/>
          <w:lang w:eastAsia="en-US"/>
        </w:rPr>
      </w:pPr>
      <w:r w:rsidRPr="00DA43D8">
        <w:rPr>
          <w:sz w:val="22"/>
          <w:szCs w:val="22"/>
        </w:rPr>
        <w:t xml:space="preserve">Протокол № 8 от </w:t>
      </w:r>
      <w:r w:rsidR="006D3FAF">
        <w:rPr>
          <w:color w:val="000000"/>
          <w:spacing w:val="-3"/>
          <w:sz w:val="22"/>
          <w:szCs w:val="22"/>
          <w:lang w:eastAsia="en-US"/>
        </w:rPr>
        <w:t>25</w:t>
      </w:r>
      <w:r w:rsidRPr="00DA43D8">
        <w:rPr>
          <w:color w:val="000000"/>
          <w:spacing w:val="-3"/>
          <w:sz w:val="22"/>
          <w:szCs w:val="22"/>
          <w:lang w:eastAsia="en-US"/>
        </w:rPr>
        <w:t>.03.202</w:t>
      </w:r>
      <w:r w:rsidR="006D3FAF">
        <w:rPr>
          <w:color w:val="000000"/>
          <w:spacing w:val="-3"/>
          <w:sz w:val="22"/>
          <w:szCs w:val="22"/>
          <w:lang w:eastAsia="en-US"/>
        </w:rPr>
        <w:t>2</w:t>
      </w:r>
    </w:p>
    <w:p w:rsidR="00FD2364" w:rsidRPr="00B37935" w:rsidRDefault="00FD2364" w:rsidP="00FD2364">
      <w:pPr>
        <w:spacing w:after="160" w:line="256" w:lineRule="auto"/>
        <w:rPr>
          <w:color w:val="000000"/>
          <w:spacing w:val="-3"/>
          <w:sz w:val="24"/>
          <w:szCs w:val="24"/>
          <w:lang w:eastAsia="en-US"/>
        </w:rPr>
      </w:pPr>
    </w:p>
    <w:p w:rsidR="00FD2364" w:rsidRDefault="00FD2364" w:rsidP="00FD2364">
      <w:pPr>
        <w:widowControl/>
        <w:autoSpaceDE/>
        <w:autoSpaceDN/>
        <w:adjustRightInd/>
        <w:spacing w:after="200" w:line="276" w:lineRule="auto"/>
        <w:rPr>
          <w:color w:val="000000"/>
          <w:spacing w:val="-3"/>
          <w:sz w:val="24"/>
          <w:szCs w:val="24"/>
          <w:lang w:eastAsia="en-US"/>
        </w:rPr>
      </w:pPr>
      <w:r>
        <w:rPr>
          <w:color w:val="000000"/>
          <w:spacing w:val="-3"/>
          <w:sz w:val="24"/>
          <w:szCs w:val="24"/>
          <w:lang w:eastAsia="en-US"/>
        </w:rPr>
        <w:t>Зав. кафедрой, к.п.</w:t>
      </w:r>
      <w:r w:rsidRPr="00B37935">
        <w:rPr>
          <w:color w:val="000000"/>
          <w:spacing w:val="-3"/>
          <w:sz w:val="24"/>
          <w:szCs w:val="24"/>
          <w:lang w:eastAsia="en-US"/>
        </w:rPr>
        <w:t xml:space="preserve">н., </w:t>
      </w:r>
      <w:r>
        <w:rPr>
          <w:color w:val="000000"/>
          <w:spacing w:val="-3"/>
          <w:sz w:val="24"/>
          <w:szCs w:val="24"/>
          <w:lang w:eastAsia="en-US"/>
        </w:rPr>
        <w:t>профессор Е.В. Лопанова</w:t>
      </w:r>
    </w:p>
    <w:p w:rsidR="00FD2364" w:rsidRDefault="00FD2364">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0307C7" w:rsidRDefault="000307C7" w:rsidP="00FD2364">
      <w:pPr>
        <w:widowControl/>
        <w:autoSpaceDE/>
        <w:autoSpaceDN/>
        <w:adjustRightInd/>
        <w:spacing w:after="200" w:line="276" w:lineRule="auto"/>
        <w:rPr>
          <w:rFonts w:eastAsia="SimSun"/>
          <w:b/>
          <w:color w:val="000000"/>
          <w:kern w:val="2"/>
          <w:sz w:val="24"/>
          <w:szCs w:val="24"/>
          <w:lang w:eastAsia="hi-IN" w:bidi="hi-IN"/>
        </w:rPr>
      </w:pPr>
    </w:p>
    <w:p w:rsidR="00DF1076" w:rsidRPr="00875B27"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875B27">
        <w:rPr>
          <w:rFonts w:eastAsia="SimSun"/>
          <w:b/>
          <w:color w:val="000000"/>
          <w:kern w:val="2"/>
          <w:sz w:val="24"/>
          <w:szCs w:val="24"/>
          <w:lang w:eastAsia="hi-IN" w:bidi="hi-IN"/>
        </w:rPr>
        <w:t>СОДЕРЖАНИЕ</w:t>
      </w:r>
    </w:p>
    <w:p w:rsidR="00DF1076" w:rsidRPr="00875B2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1</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Наименован</w:t>
            </w:r>
            <w:r w:rsidR="004A68C9" w:rsidRPr="00875B27">
              <w:rPr>
                <w:color w:val="000000"/>
                <w:sz w:val="24"/>
                <w:szCs w:val="24"/>
              </w:rPr>
              <w:t>ие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2</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3</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Указание места дисциплины в структуре образовательной программы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4</w:t>
            </w:r>
          </w:p>
        </w:tc>
        <w:tc>
          <w:tcPr>
            <w:tcW w:w="8080" w:type="dxa"/>
            <w:hideMark/>
          </w:tcPr>
          <w:p w:rsidR="005C20F0" w:rsidRPr="00875B27" w:rsidRDefault="005C20F0" w:rsidP="00330957">
            <w:pPr>
              <w:jc w:val="both"/>
              <w:rPr>
                <w:color w:val="000000"/>
                <w:spacing w:val="4"/>
                <w:sz w:val="24"/>
                <w:szCs w:val="24"/>
              </w:rPr>
            </w:pPr>
            <w:r w:rsidRPr="00875B2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5</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6</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 xml:space="preserve">Перечень учебно-методического обеспечения </w:t>
            </w:r>
            <w:r w:rsidR="001A6533" w:rsidRPr="00875B27">
              <w:rPr>
                <w:color w:val="000000"/>
                <w:sz w:val="24"/>
                <w:szCs w:val="24"/>
              </w:rPr>
              <w:t xml:space="preserve">для </w:t>
            </w:r>
            <w:r w:rsidRPr="00875B27">
              <w:rPr>
                <w:color w:val="000000"/>
                <w:sz w:val="24"/>
                <w:szCs w:val="24"/>
              </w:rPr>
              <w:t>самостоятельной р</w:t>
            </w:r>
            <w:r w:rsidR="004A68C9" w:rsidRPr="00875B27">
              <w:rPr>
                <w:color w:val="000000"/>
                <w:sz w:val="24"/>
                <w:szCs w:val="24"/>
              </w:rPr>
              <w:t>аботы обучающихся по дисциплине</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936F42" w:rsidP="00330957">
            <w:pPr>
              <w:jc w:val="center"/>
              <w:rPr>
                <w:color w:val="000000"/>
                <w:sz w:val="24"/>
                <w:szCs w:val="24"/>
              </w:rPr>
            </w:pPr>
            <w:r>
              <w:rPr>
                <w:color w:val="000000"/>
                <w:sz w:val="24"/>
                <w:szCs w:val="24"/>
              </w:rPr>
              <w:t>7</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936F42" w:rsidP="00330957">
            <w:pPr>
              <w:jc w:val="center"/>
              <w:rPr>
                <w:color w:val="000000"/>
                <w:sz w:val="24"/>
                <w:szCs w:val="24"/>
              </w:rPr>
            </w:pPr>
            <w:r>
              <w:rPr>
                <w:color w:val="000000"/>
                <w:sz w:val="24"/>
                <w:szCs w:val="24"/>
              </w:rPr>
              <w:t>8</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936F42" w:rsidP="00330957">
            <w:pPr>
              <w:jc w:val="center"/>
              <w:rPr>
                <w:color w:val="000000"/>
                <w:sz w:val="24"/>
                <w:szCs w:val="24"/>
              </w:rPr>
            </w:pPr>
            <w:r>
              <w:rPr>
                <w:color w:val="000000"/>
                <w:sz w:val="24"/>
                <w:szCs w:val="24"/>
              </w:rPr>
              <w:t>9</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Методические указания для обу</w:t>
            </w:r>
            <w:r w:rsidR="004A68C9" w:rsidRPr="00875B27">
              <w:rPr>
                <w:color w:val="000000"/>
                <w:sz w:val="24"/>
                <w:szCs w:val="24"/>
              </w:rPr>
              <w:t>чающихся по освоению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936F42">
            <w:pPr>
              <w:jc w:val="center"/>
              <w:rPr>
                <w:color w:val="000000"/>
                <w:sz w:val="24"/>
                <w:szCs w:val="24"/>
              </w:rPr>
            </w:pPr>
            <w:r w:rsidRPr="00875B27">
              <w:rPr>
                <w:color w:val="000000"/>
                <w:sz w:val="24"/>
                <w:szCs w:val="24"/>
              </w:rPr>
              <w:t>1</w:t>
            </w:r>
            <w:r w:rsidR="00936F42">
              <w:rPr>
                <w:color w:val="000000"/>
                <w:sz w:val="24"/>
                <w:szCs w:val="24"/>
              </w:rPr>
              <w:t>0</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936F42">
            <w:pPr>
              <w:jc w:val="center"/>
              <w:rPr>
                <w:color w:val="000000"/>
                <w:sz w:val="24"/>
                <w:szCs w:val="24"/>
              </w:rPr>
            </w:pPr>
            <w:r w:rsidRPr="00875B27">
              <w:rPr>
                <w:color w:val="000000"/>
                <w:sz w:val="24"/>
                <w:szCs w:val="24"/>
              </w:rPr>
              <w:t>1</w:t>
            </w:r>
            <w:r w:rsidR="00936F42">
              <w:rPr>
                <w:color w:val="000000"/>
                <w:sz w:val="24"/>
                <w:szCs w:val="24"/>
              </w:rPr>
              <w:t>1</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bl>
    <w:p w:rsidR="001A6533" w:rsidRPr="00875B27" w:rsidRDefault="001A6533" w:rsidP="00DF1076">
      <w:pPr>
        <w:spacing w:after="160" w:line="256" w:lineRule="auto"/>
        <w:rPr>
          <w:b/>
          <w:color w:val="000000"/>
          <w:sz w:val="24"/>
          <w:szCs w:val="24"/>
        </w:rPr>
      </w:pPr>
    </w:p>
    <w:p w:rsidR="00FD2364" w:rsidRPr="00B37935" w:rsidRDefault="00FD2364" w:rsidP="00FD2364">
      <w:pPr>
        <w:spacing w:after="160" w:line="256" w:lineRule="auto"/>
        <w:rPr>
          <w:color w:val="000000"/>
          <w:spacing w:val="-3"/>
          <w:sz w:val="24"/>
          <w:szCs w:val="24"/>
          <w:lang w:eastAsia="en-US"/>
        </w:rPr>
      </w:pPr>
    </w:p>
    <w:p w:rsidR="002933E5" w:rsidRPr="00875B27" w:rsidRDefault="00834BF7" w:rsidP="00834BF7">
      <w:pPr>
        <w:spacing w:after="160" w:line="256" w:lineRule="auto"/>
        <w:rPr>
          <w:color w:val="000000"/>
          <w:spacing w:val="-3"/>
          <w:sz w:val="24"/>
          <w:szCs w:val="24"/>
          <w:lang w:eastAsia="en-US"/>
        </w:rPr>
      </w:pPr>
      <w:r w:rsidRPr="00B37935">
        <w:rPr>
          <w:color w:val="000000"/>
          <w:spacing w:val="-3"/>
          <w:sz w:val="24"/>
          <w:szCs w:val="24"/>
          <w:lang w:eastAsia="en-US"/>
        </w:rPr>
        <w:t xml:space="preserve"> </w:t>
      </w:r>
      <w:r w:rsidR="000911D1" w:rsidRPr="00875B27">
        <w:rPr>
          <w:color w:val="000000"/>
          <w:spacing w:val="-3"/>
          <w:sz w:val="24"/>
          <w:szCs w:val="24"/>
          <w:lang w:eastAsia="en-US"/>
        </w:rPr>
        <w:br w:type="page"/>
      </w:r>
      <w:r w:rsidR="002933E5" w:rsidRPr="00875B27">
        <w:rPr>
          <w:b/>
          <w:i/>
          <w:color w:val="000000"/>
          <w:spacing w:val="-3"/>
          <w:sz w:val="24"/>
          <w:szCs w:val="24"/>
          <w:lang w:eastAsia="en-US"/>
        </w:rPr>
        <w:lastRenderedPageBreak/>
        <w:t xml:space="preserve">Рабочая программа дисциплины составлена </w:t>
      </w:r>
      <w:r w:rsidR="002933E5" w:rsidRPr="00875B27">
        <w:rPr>
          <w:b/>
          <w:i/>
          <w:color w:val="000000"/>
          <w:sz w:val="24"/>
          <w:szCs w:val="24"/>
          <w:lang w:eastAsia="en-US"/>
        </w:rPr>
        <w:t>в соответствии с:</w:t>
      </w:r>
    </w:p>
    <w:p w:rsidR="002933E5" w:rsidRPr="00875B27" w:rsidRDefault="002933E5" w:rsidP="00A76E53">
      <w:pPr>
        <w:widowControl/>
        <w:autoSpaceDE/>
        <w:autoSpaceDN/>
        <w:adjustRightInd/>
        <w:ind w:firstLine="709"/>
        <w:jc w:val="both"/>
        <w:rPr>
          <w:color w:val="000000"/>
          <w:sz w:val="24"/>
          <w:szCs w:val="24"/>
          <w:lang w:eastAsia="en-US"/>
        </w:rPr>
      </w:pPr>
      <w:r w:rsidRPr="00875B27">
        <w:rPr>
          <w:color w:val="000000"/>
          <w:sz w:val="24"/>
          <w:szCs w:val="24"/>
          <w:lang w:eastAsia="en-US"/>
        </w:rPr>
        <w:t>- Федеральным законом Российской Федерации от 29.12.2012 № 273-ФЗ «Об образовании в Российской Федерации»;</w:t>
      </w:r>
    </w:p>
    <w:p w:rsidR="00FE345D" w:rsidRDefault="005C20F0" w:rsidP="00FE345D">
      <w:pPr>
        <w:rPr>
          <w:sz w:val="24"/>
          <w:szCs w:val="24"/>
        </w:rPr>
      </w:pPr>
      <w:r w:rsidRPr="00875B27">
        <w:rPr>
          <w:color w:val="000000"/>
          <w:sz w:val="24"/>
          <w:szCs w:val="24"/>
        </w:rPr>
        <w:t xml:space="preserve">- </w:t>
      </w:r>
      <w:r w:rsidR="00FE345D" w:rsidRPr="00721BEF">
        <w:rPr>
          <w:sz w:val="24"/>
          <w:szCs w:val="24"/>
        </w:rPr>
        <w:t xml:space="preserve">Федеральным государственным образовательным стандартом высшего образования по направлению подготовки </w:t>
      </w:r>
      <w:r w:rsidR="00FE345D">
        <w:rPr>
          <w:bCs/>
          <w:color w:val="000000"/>
          <w:sz w:val="24"/>
          <w:szCs w:val="24"/>
          <w:shd w:val="clear" w:color="auto" w:fill="FFFFFF"/>
        </w:rPr>
        <w:t>37.03.01</w:t>
      </w:r>
      <w:r w:rsidR="00FE345D" w:rsidRPr="00CB080C">
        <w:rPr>
          <w:bCs/>
          <w:color w:val="000000"/>
          <w:sz w:val="24"/>
          <w:szCs w:val="24"/>
          <w:shd w:val="clear" w:color="auto" w:fill="FFFFFF"/>
        </w:rPr>
        <w:t xml:space="preserve"> </w:t>
      </w:r>
      <w:r w:rsidR="00FE345D">
        <w:rPr>
          <w:bCs/>
          <w:color w:val="000000"/>
          <w:sz w:val="24"/>
          <w:szCs w:val="24"/>
          <w:shd w:val="clear" w:color="auto" w:fill="FFFFFF"/>
        </w:rPr>
        <w:t xml:space="preserve"> Психология</w:t>
      </w:r>
      <w:r w:rsidR="00FE345D" w:rsidRPr="00CB080C">
        <w:rPr>
          <w:bCs/>
          <w:color w:val="000000"/>
          <w:sz w:val="24"/>
          <w:szCs w:val="24"/>
          <w:shd w:val="clear" w:color="auto" w:fill="FFFFFF"/>
        </w:rPr>
        <w:t xml:space="preserve"> (уровень бакалавриата)</w:t>
      </w:r>
      <w:r w:rsidR="00FE345D" w:rsidRPr="00721BEF">
        <w:rPr>
          <w:sz w:val="24"/>
          <w:szCs w:val="24"/>
        </w:rPr>
        <w:t xml:space="preserve">, утвержденного </w:t>
      </w:r>
      <w:r w:rsidR="00FE345D">
        <w:rPr>
          <w:sz w:val="24"/>
          <w:szCs w:val="24"/>
        </w:rPr>
        <w:t>Приказом Минобрнауки России от 07.08.2014 N 946</w:t>
      </w:r>
      <w:r w:rsidR="00FE345D" w:rsidRPr="00721BEF">
        <w:rPr>
          <w:sz w:val="24"/>
          <w:szCs w:val="24"/>
        </w:rPr>
        <w:t xml:space="preserve"> (зарегист</w:t>
      </w:r>
      <w:r w:rsidR="00FE345D">
        <w:rPr>
          <w:sz w:val="24"/>
          <w:szCs w:val="24"/>
        </w:rPr>
        <w:t>рирован в Минюсте России 15.10</w:t>
      </w:r>
      <w:r w:rsidR="00FE345D" w:rsidRPr="00721BEF">
        <w:rPr>
          <w:sz w:val="24"/>
          <w:szCs w:val="24"/>
        </w:rPr>
        <w:t>.201</w:t>
      </w:r>
      <w:r w:rsidR="00FE345D">
        <w:rPr>
          <w:sz w:val="24"/>
          <w:szCs w:val="24"/>
        </w:rPr>
        <w:t>4 N 34320</w:t>
      </w:r>
      <w:r w:rsidR="00FE345D" w:rsidRPr="00721BEF">
        <w:rPr>
          <w:sz w:val="24"/>
          <w:szCs w:val="24"/>
        </w:rPr>
        <w:t>) (далее - ФГОС ВО, Федеральный государственный образовательный стандарт высшего образования</w:t>
      </w:r>
      <w:r w:rsidR="00FE345D">
        <w:rPr>
          <w:sz w:val="24"/>
          <w:szCs w:val="24"/>
        </w:rPr>
        <w:t>);</w:t>
      </w:r>
    </w:p>
    <w:p w:rsidR="006D3FAF" w:rsidRPr="006D3FAF" w:rsidRDefault="00834BF7" w:rsidP="006D3FAF">
      <w:pPr>
        <w:ind w:firstLine="708"/>
        <w:jc w:val="both"/>
        <w:rPr>
          <w:rFonts w:eastAsia="Calibri"/>
          <w:sz w:val="24"/>
          <w:szCs w:val="24"/>
        </w:rPr>
      </w:pPr>
      <w:r w:rsidRPr="001D3035">
        <w:rPr>
          <w:sz w:val="24"/>
          <w:szCs w:val="24"/>
          <w:lang w:eastAsia="en-US"/>
        </w:rPr>
        <w:t xml:space="preserve">- </w:t>
      </w:r>
      <w:r w:rsidR="006D3FAF" w:rsidRPr="006D3FA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3FAF" w:rsidRPr="006D3FAF" w:rsidRDefault="006D3FAF" w:rsidP="006D3FAF">
      <w:pPr>
        <w:ind w:firstLine="709"/>
        <w:jc w:val="both"/>
        <w:rPr>
          <w:rFonts w:eastAsia="Calibri"/>
          <w:sz w:val="24"/>
          <w:szCs w:val="24"/>
        </w:rPr>
      </w:pPr>
      <w:r w:rsidRPr="006D3FA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D3FAF" w:rsidRPr="006D3FAF" w:rsidRDefault="006D3FAF" w:rsidP="006D3FAF">
      <w:pPr>
        <w:ind w:firstLine="708"/>
        <w:jc w:val="both"/>
        <w:rPr>
          <w:rFonts w:eastAsia="Calibri"/>
          <w:sz w:val="24"/>
          <w:szCs w:val="24"/>
        </w:rPr>
      </w:pPr>
      <w:r w:rsidRPr="006D3FAF">
        <w:rPr>
          <w:rFonts w:eastAsia="Calibri"/>
          <w:sz w:val="24"/>
          <w:szCs w:val="24"/>
        </w:rPr>
        <w:t xml:space="preserve">- </w:t>
      </w:r>
      <w:r w:rsidRPr="006D3FA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3FAF" w:rsidRPr="006D3FAF" w:rsidRDefault="006D3FAF" w:rsidP="006D3FAF">
      <w:pPr>
        <w:ind w:firstLine="709"/>
        <w:jc w:val="both"/>
        <w:rPr>
          <w:rFonts w:eastAsia="Calibri"/>
          <w:sz w:val="24"/>
          <w:szCs w:val="24"/>
        </w:rPr>
      </w:pPr>
      <w:r w:rsidRPr="006D3FA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D3FAF" w:rsidRPr="006D3FAF" w:rsidRDefault="006D3FAF" w:rsidP="006D3FAF">
      <w:pPr>
        <w:ind w:firstLine="708"/>
        <w:jc w:val="both"/>
        <w:rPr>
          <w:rFonts w:eastAsia="Calibri"/>
          <w:sz w:val="24"/>
          <w:szCs w:val="24"/>
        </w:rPr>
      </w:pPr>
      <w:r w:rsidRPr="006D3FA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3FAF" w:rsidRPr="006D3FAF" w:rsidRDefault="006D3FAF" w:rsidP="006D3FAF">
      <w:pPr>
        <w:ind w:firstLine="708"/>
        <w:jc w:val="both"/>
        <w:rPr>
          <w:rFonts w:eastAsia="Calibri"/>
          <w:sz w:val="24"/>
          <w:szCs w:val="24"/>
        </w:rPr>
      </w:pPr>
      <w:r w:rsidRPr="006D3FA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4BF7" w:rsidRPr="001D3035" w:rsidRDefault="006D3FAF" w:rsidP="006D3FAF">
      <w:pPr>
        <w:ind w:firstLine="709"/>
        <w:jc w:val="both"/>
        <w:rPr>
          <w:sz w:val="24"/>
          <w:szCs w:val="24"/>
          <w:lang w:eastAsia="en-US"/>
        </w:rPr>
      </w:pPr>
      <w:r w:rsidRPr="006D3FA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345D" w:rsidRPr="00FE345D" w:rsidRDefault="002933E5" w:rsidP="00FE345D">
      <w:pPr>
        <w:widowControl/>
        <w:autoSpaceDE/>
        <w:autoSpaceDN/>
        <w:adjustRightInd/>
        <w:ind w:firstLine="709"/>
        <w:jc w:val="both"/>
        <w:rPr>
          <w:color w:val="000000"/>
          <w:sz w:val="24"/>
          <w:szCs w:val="24"/>
          <w:lang w:eastAsia="en-US"/>
        </w:rPr>
      </w:pPr>
      <w:r w:rsidRPr="00875B27">
        <w:rPr>
          <w:color w:val="000000"/>
          <w:sz w:val="24"/>
          <w:szCs w:val="24"/>
          <w:lang w:eastAsia="en-US"/>
        </w:rPr>
        <w:t>- учебным план</w:t>
      </w:r>
      <w:r w:rsidR="00E42AED" w:rsidRPr="00875B27">
        <w:rPr>
          <w:color w:val="000000"/>
          <w:sz w:val="24"/>
          <w:szCs w:val="24"/>
          <w:lang w:eastAsia="en-US"/>
        </w:rPr>
        <w:t>ом</w:t>
      </w:r>
      <w:r w:rsidRPr="00875B27">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875B27">
        <w:rPr>
          <w:color w:val="000000"/>
          <w:sz w:val="24"/>
          <w:szCs w:val="24"/>
        </w:rPr>
        <w:t xml:space="preserve">по направлению подготовки </w:t>
      </w:r>
      <w:r w:rsidR="004404A3">
        <w:rPr>
          <w:b/>
          <w:color w:val="000000"/>
          <w:sz w:val="24"/>
          <w:szCs w:val="24"/>
        </w:rPr>
        <w:t>37.03.01 Психология</w:t>
      </w:r>
      <w:r w:rsidR="00B37935" w:rsidRPr="00875B27">
        <w:rPr>
          <w:b/>
          <w:color w:val="000000"/>
          <w:sz w:val="24"/>
          <w:szCs w:val="24"/>
        </w:rPr>
        <w:t xml:space="preserve"> </w:t>
      </w:r>
      <w:r w:rsidR="00F00B76" w:rsidRPr="00875B27">
        <w:rPr>
          <w:color w:val="000000"/>
          <w:sz w:val="24"/>
          <w:szCs w:val="24"/>
        </w:rPr>
        <w:t xml:space="preserve">(уровень бакалавриата), </w:t>
      </w:r>
      <w:r w:rsidRPr="00875B27">
        <w:rPr>
          <w:color w:val="000000"/>
          <w:sz w:val="24"/>
          <w:szCs w:val="24"/>
        </w:rPr>
        <w:t xml:space="preserve">направленность (профиль) </w:t>
      </w:r>
      <w:r w:rsidR="00A76E53" w:rsidRPr="00875B27">
        <w:rPr>
          <w:color w:val="000000"/>
          <w:sz w:val="24"/>
          <w:szCs w:val="24"/>
        </w:rPr>
        <w:t>программы «</w:t>
      </w:r>
      <w:r w:rsidR="004404A3">
        <w:rPr>
          <w:color w:val="000000"/>
          <w:sz w:val="24"/>
          <w:szCs w:val="24"/>
        </w:rPr>
        <w:t>Психологическое консультирование</w:t>
      </w:r>
      <w:r w:rsidR="00A76E53" w:rsidRPr="00875B27">
        <w:rPr>
          <w:color w:val="000000"/>
          <w:sz w:val="24"/>
          <w:szCs w:val="24"/>
        </w:rPr>
        <w:t>»</w:t>
      </w:r>
      <w:r w:rsidRPr="00875B27">
        <w:rPr>
          <w:color w:val="000000"/>
          <w:sz w:val="24"/>
          <w:szCs w:val="24"/>
        </w:rPr>
        <w:t xml:space="preserve">; </w:t>
      </w:r>
      <w:r w:rsidRPr="00875B27">
        <w:rPr>
          <w:color w:val="000000"/>
          <w:sz w:val="24"/>
          <w:szCs w:val="24"/>
          <w:lang w:eastAsia="en-US"/>
        </w:rPr>
        <w:t>форм</w:t>
      </w:r>
      <w:r w:rsidR="00E42AED" w:rsidRPr="00875B27">
        <w:rPr>
          <w:color w:val="000000"/>
          <w:sz w:val="24"/>
          <w:szCs w:val="24"/>
          <w:lang w:eastAsia="en-US"/>
        </w:rPr>
        <w:t>а</w:t>
      </w:r>
      <w:r w:rsidRPr="00875B27">
        <w:rPr>
          <w:color w:val="000000"/>
          <w:sz w:val="24"/>
          <w:szCs w:val="24"/>
          <w:lang w:eastAsia="en-US"/>
        </w:rPr>
        <w:t xml:space="preserve"> обучения –</w:t>
      </w:r>
      <w:r w:rsidR="00F00B76" w:rsidRPr="00875B27">
        <w:rPr>
          <w:color w:val="000000"/>
          <w:sz w:val="24"/>
          <w:szCs w:val="24"/>
          <w:lang w:eastAsia="en-US"/>
        </w:rPr>
        <w:t xml:space="preserve"> </w:t>
      </w:r>
      <w:r w:rsidR="006D3FAF">
        <w:rPr>
          <w:color w:val="000000"/>
          <w:sz w:val="24"/>
          <w:szCs w:val="24"/>
          <w:lang w:eastAsia="en-US"/>
        </w:rPr>
        <w:t>очная</w:t>
      </w:r>
      <w:r w:rsidRPr="00875B27">
        <w:rPr>
          <w:color w:val="000000"/>
          <w:sz w:val="24"/>
          <w:szCs w:val="24"/>
          <w:lang w:eastAsia="en-US"/>
        </w:rPr>
        <w:t xml:space="preserve"> </w:t>
      </w:r>
      <w:r w:rsidR="00FE345D" w:rsidRPr="002B3C02">
        <w:rPr>
          <w:color w:val="000000"/>
          <w:sz w:val="24"/>
          <w:szCs w:val="24"/>
          <w:lang w:eastAsia="en-US"/>
        </w:rPr>
        <w:t xml:space="preserve">на </w:t>
      </w:r>
      <w:r w:rsidR="006D3FAF">
        <w:rPr>
          <w:color w:val="000000"/>
          <w:sz w:val="24"/>
          <w:szCs w:val="24"/>
          <w:lang w:eastAsia="en-US"/>
        </w:rPr>
        <w:t xml:space="preserve">2022/2023 </w:t>
      </w:r>
      <w:r w:rsidR="00FE345D" w:rsidRPr="002B3C02">
        <w:rPr>
          <w:color w:val="000000"/>
          <w:sz w:val="24"/>
          <w:szCs w:val="24"/>
          <w:lang w:eastAsia="en-US"/>
        </w:rPr>
        <w:t xml:space="preserve">учебный год, утвержденным приказом ректора от </w:t>
      </w:r>
      <w:r w:rsidR="006D3FAF">
        <w:rPr>
          <w:color w:val="000000"/>
          <w:sz w:val="24"/>
          <w:szCs w:val="24"/>
          <w:lang w:eastAsia="en-US"/>
        </w:rPr>
        <w:t>28.03.2022 №28</w:t>
      </w:r>
    </w:p>
    <w:p w:rsidR="00FE345D" w:rsidRPr="00FE345D" w:rsidRDefault="00E42AED" w:rsidP="00FE345D">
      <w:pPr>
        <w:widowControl/>
        <w:autoSpaceDE/>
        <w:autoSpaceDN/>
        <w:adjustRightInd/>
        <w:ind w:firstLine="709"/>
        <w:jc w:val="both"/>
        <w:rPr>
          <w:color w:val="000000"/>
          <w:sz w:val="24"/>
          <w:szCs w:val="24"/>
          <w:lang w:eastAsia="en-US"/>
        </w:rPr>
      </w:pPr>
      <w:r w:rsidRPr="00875B27">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404A3">
        <w:rPr>
          <w:b/>
          <w:color w:val="000000"/>
          <w:sz w:val="24"/>
          <w:szCs w:val="24"/>
        </w:rPr>
        <w:t>37.03.01 Психология</w:t>
      </w:r>
      <w:r w:rsidR="00B37935" w:rsidRPr="00875B27">
        <w:rPr>
          <w:b/>
          <w:color w:val="000000"/>
          <w:sz w:val="24"/>
          <w:szCs w:val="24"/>
        </w:rPr>
        <w:t xml:space="preserve"> </w:t>
      </w:r>
      <w:r w:rsidRPr="00875B27">
        <w:rPr>
          <w:color w:val="000000"/>
          <w:sz w:val="24"/>
          <w:szCs w:val="24"/>
        </w:rPr>
        <w:t xml:space="preserve">(уровень бакалавриата), направленность (профиль) </w:t>
      </w:r>
      <w:r w:rsidR="00A76E53" w:rsidRPr="00875B27">
        <w:rPr>
          <w:color w:val="000000"/>
          <w:sz w:val="24"/>
          <w:szCs w:val="24"/>
        </w:rPr>
        <w:t xml:space="preserve">программы </w:t>
      </w:r>
      <w:r w:rsidR="000B40A9" w:rsidRPr="00875B27">
        <w:rPr>
          <w:color w:val="000000"/>
          <w:sz w:val="24"/>
          <w:szCs w:val="24"/>
        </w:rPr>
        <w:t>«</w:t>
      </w:r>
      <w:r w:rsidR="004404A3">
        <w:rPr>
          <w:color w:val="000000"/>
          <w:sz w:val="24"/>
          <w:szCs w:val="24"/>
        </w:rPr>
        <w:t>Психологическое консультирование</w:t>
      </w:r>
      <w:r w:rsidR="000B40A9" w:rsidRPr="00875B27">
        <w:rPr>
          <w:color w:val="000000"/>
          <w:sz w:val="24"/>
          <w:szCs w:val="24"/>
        </w:rPr>
        <w:t>»</w:t>
      </w:r>
      <w:r w:rsidRPr="00875B27">
        <w:rPr>
          <w:color w:val="000000"/>
          <w:sz w:val="24"/>
          <w:szCs w:val="24"/>
        </w:rPr>
        <w:t xml:space="preserve">; форма обучения – заочная </w:t>
      </w:r>
      <w:r w:rsidR="00FE345D" w:rsidRPr="002B3C02">
        <w:rPr>
          <w:color w:val="000000"/>
          <w:sz w:val="24"/>
          <w:szCs w:val="24"/>
          <w:lang w:eastAsia="en-US"/>
        </w:rPr>
        <w:t xml:space="preserve">на </w:t>
      </w:r>
      <w:r w:rsidR="006D3FAF">
        <w:rPr>
          <w:color w:val="000000"/>
          <w:sz w:val="24"/>
          <w:szCs w:val="24"/>
          <w:lang w:eastAsia="en-US"/>
        </w:rPr>
        <w:t xml:space="preserve">2022/2023 </w:t>
      </w:r>
      <w:r w:rsidR="00FE345D" w:rsidRPr="002B3C02">
        <w:rPr>
          <w:color w:val="000000"/>
          <w:sz w:val="24"/>
          <w:szCs w:val="24"/>
          <w:lang w:eastAsia="en-US"/>
        </w:rPr>
        <w:t xml:space="preserve">учебный год, утвержденным приказом ректора от </w:t>
      </w:r>
      <w:r w:rsidR="006D3FAF">
        <w:rPr>
          <w:color w:val="000000"/>
          <w:sz w:val="24"/>
          <w:szCs w:val="24"/>
          <w:lang w:eastAsia="en-US"/>
        </w:rPr>
        <w:t>28.03.2022 №28</w:t>
      </w:r>
    </w:p>
    <w:p w:rsidR="00A76E53" w:rsidRPr="00875B27" w:rsidRDefault="00A76E53" w:rsidP="00FE345D">
      <w:pPr>
        <w:widowControl/>
        <w:autoSpaceDE/>
        <w:autoSpaceDN/>
        <w:adjustRightInd/>
        <w:ind w:firstLine="709"/>
        <w:jc w:val="both"/>
        <w:rPr>
          <w:color w:val="000000"/>
          <w:sz w:val="24"/>
          <w:szCs w:val="24"/>
        </w:rPr>
      </w:pPr>
      <w:r w:rsidRPr="00875B27">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B1CD9">
        <w:rPr>
          <w:b/>
          <w:bCs/>
          <w:color w:val="000000"/>
          <w:sz w:val="24"/>
          <w:szCs w:val="24"/>
        </w:rPr>
        <w:t>Б1.Б.29</w:t>
      </w:r>
      <w:r w:rsidR="000B40A9" w:rsidRPr="00875B27">
        <w:rPr>
          <w:b/>
          <w:bCs/>
          <w:color w:val="000000"/>
          <w:sz w:val="24"/>
          <w:szCs w:val="24"/>
        </w:rPr>
        <w:t xml:space="preserve"> </w:t>
      </w:r>
      <w:r w:rsidR="009F4070" w:rsidRPr="00875B27">
        <w:rPr>
          <w:b/>
          <w:color w:val="000000"/>
          <w:sz w:val="24"/>
          <w:szCs w:val="24"/>
        </w:rPr>
        <w:t>«</w:t>
      </w:r>
      <w:r w:rsidR="002B1CD9">
        <w:rPr>
          <w:b/>
          <w:color w:val="000000"/>
          <w:sz w:val="24"/>
          <w:szCs w:val="24"/>
        </w:rPr>
        <w:t>Клиническая психология</w:t>
      </w:r>
      <w:r w:rsidR="000B40A9" w:rsidRPr="00875B27">
        <w:rPr>
          <w:b/>
          <w:color w:val="000000"/>
          <w:sz w:val="24"/>
          <w:szCs w:val="24"/>
        </w:rPr>
        <w:t>» в</w:t>
      </w:r>
      <w:r w:rsidRPr="00875B27">
        <w:rPr>
          <w:b/>
          <w:color w:val="000000"/>
          <w:sz w:val="24"/>
          <w:szCs w:val="24"/>
        </w:rPr>
        <w:t xml:space="preserve"> тече</w:t>
      </w:r>
      <w:r w:rsidR="009F4070" w:rsidRPr="00875B27">
        <w:rPr>
          <w:b/>
          <w:color w:val="000000"/>
          <w:sz w:val="24"/>
          <w:szCs w:val="24"/>
        </w:rPr>
        <w:t xml:space="preserve">ние </w:t>
      </w:r>
      <w:r w:rsidR="00A54D8E">
        <w:rPr>
          <w:b/>
          <w:color w:val="000000"/>
          <w:sz w:val="24"/>
          <w:szCs w:val="24"/>
        </w:rPr>
        <w:t xml:space="preserve">2022/2023 </w:t>
      </w:r>
      <w:r w:rsidRPr="00875B27">
        <w:rPr>
          <w:b/>
          <w:color w:val="000000"/>
          <w:sz w:val="24"/>
          <w:szCs w:val="24"/>
        </w:rPr>
        <w:t>учебного года:</w:t>
      </w:r>
    </w:p>
    <w:p w:rsidR="00A76E53" w:rsidRPr="00875B27" w:rsidRDefault="00A76E53" w:rsidP="009F4070">
      <w:pPr>
        <w:ind w:firstLine="709"/>
        <w:jc w:val="both"/>
        <w:rPr>
          <w:color w:val="000000"/>
          <w:sz w:val="24"/>
          <w:szCs w:val="24"/>
        </w:rPr>
      </w:pPr>
      <w:r w:rsidRPr="00875B27">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404A3">
        <w:rPr>
          <w:b/>
          <w:color w:val="000000"/>
          <w:sz w:val="24"/>
          <w:szCs w:val="24"/>
        </w:rPr>
        <w:t>37.03.01 Психология</w:t>
      </w:r>
      <w:r w:rsidR="00B37935" w:rsidRPr="00875B27">
        <w:rPr>
          <w:b/>
          <w:color w:val="000000"/>
          <w:sz w:val="24"/>
          <w:szCs w:val="24"/>
        </w:rPr>
        <w:t xml:space="preserve"> </w:t>
      </w:r>
      <w:r w:rsidR="009F4070" w:rsidRPr="00875B27">
        <w:rPr>
          <w:color w:val="000000"/>
          <w:sz w:val="24"/>
          <w:szCs w:val="24"/>
        </w:rPr>
        <w:t xml:space="preserve">(уровень бакалавриата), направленность (профиль) программы </w:t>
      </w:r>
      <w:r w:rsidR="000B40A9" w:rsidRPr="00875B27">
        <w:rPr>
          <w:b/>
          <w:color w:val="000000"/>
          <w:sz w:val="24"/>
          <w:szCs w:val="24"/>
        </w:rPr>
        <w:t>«</w:t>
      </w:r>
      <w:r w:rsidR="004404A3">
        <w:rPr>
          <w:b/>
          <w:color w:val="000000"/>
          <w:sz w:val="24"/>
          <w:szCs w:val="24"/>
        </w:rPr>
        <w:t>Психологическое консультирование</w:t>
      </w:r>
      <w:r w:rsidR="000B40A9" w:rsidRPr="00875B27">
        <w:rPr>
          <w:b/>
          <w:color w:val="000000"/>
          <w:sz w:val="24"/>
          <w:szCs w:val="24"/>
        </w:rPr>
        <w:t>»</w:t>
      </w:r>
      <w:r w:rsidRPr="00875B27">
        <w:rPr>
          <w:color w:val="000000"/>
          <w:sz w:val="24"/>
          <w:szCs w:val="24"/>
        </w:rPr>
        <w:t>; вид учебной деятельности – программа академического бакалавриата; виды профессиональной деятель</w:t>
      </w:r>
      <w:r w:rsidRPr="00784392">
        <w:rPr>
          <w:color w:val="000000"/>
          <w:sz w:val="24"/>
          <w:szCs w:val="24"/>
        </w:rPr>
        <w:t xml:space="preserve">ности: </w:t>
      </w:r>
      <w:r w:rsidR="002B1CD9" w:rsidRPr="00784392">
        <w:rPr>
          <w:color w:val="000000"/>
          <w:sz w:val="24"/>
          <w:szCs w:val="24"/>
        </w:rPr>
        <w:t>научно-ис</w:t>
      </w:r>
      <w:r w:rsidR="00FE345D" w:rsidRPr="00784392">
        <w:rPr>
          <w:color w:val="000000"/>
          <w:sz w:val="24"/>
          <w:szCs w:val="24"/>
        </w:rPr>
        <w:t>следовательская</w:t>
      </w:r>
      <w:r w:rsidR="00784392" w:rsidRPr="00784392">
        <w:rPr>
          <w:color w:val="000000"/>
          <w:sz w:val="24"/>
          <w:szCs w:val="24"/>
        </w:rPr>
        <w:t xml:space="preserve"> (основной)</w:t>
      </w:r>
      <w:r w:rsidR="00FE345D" w:rsidRPr="00784392">
        <w:rPr>
          <w:color w:val="000000"/>
          <w:sz w:val="24"/>
          <w:szCs w:val="24"/>
        </w:rPr>
        <w:t>, педагогическая</w:t>
      </w:r>
      <w:r w:rsidR="002B1CD9" w:rsidRPr="00784392">
        <w:rPr>
          <w:color w:val="000000"/>
          <w:sz w:val="24"/>
          <w:szCs w:val="24"/>
        </w:rPr>
        <w:t>.</w:t>
      </w:r>
      <w:r w:rsidR="007B1B01" w:rsidRPr="00784392">
        <w:rPr>
          <w:color w:val="000000"/>
          <w:sz w:val="24"/>
          <w:szCs w:val="24"/>
        </w:rPr>
        <w:t>;</w:t>
      </w:r>
      <w:r w:rsidRPr="00784392">
        <w:rPr>
          <w:color w:val="000000"/>
          <w:sz w:val="24"/>
          <w:szCs w:val="24"/>
        </w:rPr>
        <w:t xml:space="preserve"> </w:t>
      </w:r>
      <w:r w:rsidR="009F4070" w:rsidRPr="00784392">
        <w:rPr>
          <w:color w:val="000000"/>
          <w:sz w:val="24"/>
          <w:szCs w:val="24"/>
        </w:rPr>
        <w:t>очная и заочная формы</w:t>
      </w:r>
      <w:r w:rsidRPr="007843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w:t>
      </w:r>
      <w:r w:rsidRPr="00875B27">
        <w:rPr>
          <w:color w:val="000000"/>
          <w:sz w:val="24"/>
          <w:szCs w:val="24"/>
        </w:rPr>
        <w:t>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B1CD9">
        <w:rPr>
          <w:b/>
          <w:color w:val="000000"/>
          <w:sz w:val="24"/>
          <w:szCs w:val="24"/>
        </w:rPr>
        <w:t>Клиническая психология</w:t>
      </w:r>
      <w:r w:rsidRPr="00875B27">
        <w:rPr>
          <w:color w:val="000000"/>
          <w:sz w:val="24"/>
          <w:szCs w:val="24"/>
        </w:rPr>
        <w:t>» в тече</w:t>
      </w:r>
      <w:r w:rsidR="009F4070" w:rsidRPr="00875B27">
        <w:rPr>
          <w:color w:val="000000"/>
          <w:sz w:val="24"/>
          <w:szCs w:val="24"/>
        </w:rPr>
        <w:t xml:space="preserve">ние </w:t>
      </w:r>
      <w:r w:rsidR="00FD2364">
        <w:rPr>
          <w:color w:val="000000"/>
          <w:sz w:val="24"/>
          <w:szCs w:val="24"/>
        </w:rPr>
        <w:t>202</w:t>
      </w:r>
      <w:r w:rsidR="00A54D8E">
        <w:rPr>
          <w:color w:val="000000"/>
          <w:sz w:val="24"/>
          <w:szCs w:val="24"/>
        </w:rPr>
        <w:t xml:space="preserve">2/2023 </w:t>
      </w:r>
      <w:r w:rsidRPr="00875B27">
        <w:rPr>
          <w:color w:val="000000"/>
          <w:sz w:val="24"/>
          <w:szCs w:val="24"/>
        </w:rPr>
        <w:t>учебного года.</w:t>
      </w:r>
    </w:p>
    <w:p w:rsidR="002933E5" w:rsidRPr="00875B27" w:rsidRDefault="002933E5" w:rsidP="009F4070">
      <w:pPr>
        <w:suppressAutoHyphens/>
        <w:jc w:val="both"/>
        <w:rPr>
          <w:color w:val="000000"/>
          <w:sz w:val="24"/>
          <w:szCs w:val="24"/>
        </w:rPr>
      </w:pPr>
    </w:p>
    <w:p w:rsidR="00BB70FB" w:rsidRPr="00875B27" w:rsidRDefault="007F4B97" w:rsidP="007F6234">
      <w:pPr>
        <w:pStyle w:val="a4"/>
        <w:numPr>
          <w:ilvl w:val="0"/>
          <w:numId w:val="2"/>
        </w:numPr>
        <w:spacing w:after="0" w:line="240" w:lineRule="auto"/>
        <w:ind w:left="0" w:firstLine="709"/>
        <w:jc w:val="both"/>
        <w:rPr>
          <w:rFonts w:ascii="Times New Roman" w:hAnsi="Times New Roman"/>
          <w:color w:val="000000"/>
          <w:sz w:val="24"/>
          <w:szCs w:val="24"/>
        </w:rPr>
      </w:pPr>
      <w:r w:rsidRPr="00875B27">
        <w:rPr>
          <w:rFonts w:ascii="Times New Roman" w:hAnsi="Times New Roman"/>
          <w:b/>
          <w:color w:val="000000"/>
          <w:sz w:val="24"/>
          <w:szCs w:val="24"/>
        </w:rPr>
        <w:t>Наименование дисциплины:</w:t>
      </w:r>
      <w:r w:rsidR="00857FC8" w:rsidRPr="00875B27">
        <w:rPr>
          <w:rFonts w:ascii="Times New Roman" w:hAnsi="Times New Roman"/>
          <w:b/>
          <w:color w:val="000000"/>
          <w:sz w:val="24"/>
          <w:szCs w:val="24"/>
        </w:rPr>
        <w:t xml:space="preserve"> </w:t>
      </w:r>
      <w:r w:rsidR="002B1CD9">
        <w:rPr>
          <w:rFonts w:ascii="Times New Roman" w:hAnsi="Times New Roman"/>
          <w:b/>
          <w:bCs/>
          <w:color w:val="000000"/>
          <w:sz w:val="24"/>
          <w:szCs w:val="24"/>
        </w:rPr>
        <w:t>Б1.Б.29</w:t>
      </w:r>
      <w:r w:rsidR="000B40A9" w:rsidRPr="00875B27">
        <w:rPr>
          <w:rFonts w:ascii="Times New Roman" w:hAnsi="Times New Roman"/>
          <w:b/>
          <w:bCs/>
          <w:color w:val="000000"/>
          <w:sz w:val="24"/>
          <w:szCs w:val="24"/>
        </w:rPr>
        <w:t xml:space="preserve"> </w:t>
      </w:r>
      <w:r w:rsidR="000B40A9" w:rsidRPr="00875B27">
        <w:rPr>
          <w:rFonts w:ascii="Times New Roman" w:hAnsi="Times New Roman"/>
          <w:b/>
          <w:color w:val="000000"/>
          <w:sz w:val="24"/>
          <w:szCs w:val="24"/>
        </w:rPr>
        <w:t>«</w:t>
      </w:r>
      <w:r w:rsidR="002B1CD9">
        <w:rPr>
          <w:rFonts w:ascii="Times New Roman" w:hAnsi="Times New Roman"/>
          <w:b/>
          <w:color w:val="000000"/>
          <w:sz w:val="24"/>
          <w:szCs w:val="24"/>
        </w:rPr>
        <w:t>Клиническая психология</w:t>
      </w:r>
      <w:r w:rsidR="000B40A9" w:rsidRPr="00875B27">
        <w:rPr>
          <w:rFonts w:ascii="Times New Roman" w:hAnsi="Times New Roman"/>
          <w:b/>
          <w:color w:val="000000"/>
          <w:sz w:val="24"/>
          <w:szCs w:val="24"/>
        </w:rPr>
        <w:t>»</w:t>
      </w:r>
    </w:p>
    <w:p w:rsidR="007F4B97" w:rsidRPr="00875B27" w:rsidRDefault="007F4B97" w:rsidP="007F6234">
      <w:pPr>
        <w:pStyle w:val="a4"/>
        <w:numPr>
          <w:ilvl w:val="0"/>
          <w:numId w:val="2"/>
        </w:numPr>
        <w:spacing w:after="0" w:line="240" w:lineRule="auto"/>
        <w:ind w:left="0" w:firstLine="709"/>
        <w:jc w:val="both"/>
        <w:rPr>
          <w:rFonts w:ascii="Times New Roman" w:hAnsi="Times New Roman"/>
          <w:b/>
          <w:color w:val="000000"/>
          <w:sz w:val="24"/>
          <w:szCs w:val="24"/>
        </w:rPr>
      </w:pPr>
      <w:r w:rsidRPr="00875B2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345D" w:rsidRPr="003F4957" w:rsidRDefault="002B6C87" w:rsidP="00FE345D">
      <w:pPr>
        <w:tabs>
          <w:tab w:val="left" w:pos="708"/>
        </w:tabs>
        <w:ind w:firstLine="709"/>
        <w:contextualSpacing/>
        <w:jc w:val="both"/>
        <w:rPr>
          <w:sz w:val="24"/>
          <w:lang w:eastAsia="en-US"/>
        </w:rPr>
      </w:pPr>
      <w:r w:rsidRPr="00875B27">
        <w:rPr>
          <w:rFonts w:eastAsia="Calibri"/>
          <w:color w:val="000000"/>
          <w:sz w:val="24"/>
          <w:szCs w:val="24"/>
          <w:lang w:eastAsia="en-US"/>
        </w:rPr>
        <w:tab/>
      </w:r>
      <w:r w:rsidR="00FE345D" w:rsidRPr="003F4957">
        <w:rPr>
          <w:sz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FE345D" w:rsidRPr="003F4957" w:rsidRDefault="00FE345D" w:rsidP="00FE345D">
      <w:pPr>
        <w:tabs>
          <w:tab w:val="left" w:pos="708"/>
        </w:tabs>
        <w:ind w:firstLine="709"/>
        <w:contextualSpacing/>
        <w:jc w:val="both"/>
        <w:rPr>
          <w:sz w:val="24"/>
          <w:lang w:eastAsia="en-US"/>
        </w:rPr>
      </w:pPr>
      <w:r w:rsidRPr="003F4957">
        <w:rPr>
          <w:sz w:val="24"/>
          <w:lang w:eastAsia="en-US"/>
        </w:rPr>
        <w:t xml:space="preserve">Процесс изучения дисциплины </w:t>
      </w:r>
      <w:r w:rsidRPr="003F4957">
        <w:rPr>
          <w:b/>
          <w:bCs/>
          <w:sz w:val="24"/>
          <w:lang w:eastAsia="en-US"/>
        </w:rPr>
        <w:t>«Клиническая психология</w:t>
      </w:r>
      <w:r w:rsidRPr="003F4957">
        <w:rPr>
          <w:sz w:val="24"/>
          <w:lang w:eastAsia="en-US"/>
        </w:rPr>
        <w:t>» направлен на формирование следующих компетенций:</w:t>
      </w:r>
    </w:p>
    <w:p w:rsidR="00FE345D" w:rsidRPr="00502BF0" w:rsidRDefault="00FE345D" w:rsidP="00FE345D">
      <w:pPr>
        <w:tabs>
          <w:tab w:val="left" w:pos="708"/>
        </w:tabs>
        <w:ind w:firstLine="709"/>
        <w:contextualSpacing/>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560"/>
        <w:gridCol w:w="5068"/>
      </w:tblGrid>
      <w:tr w:rsidR="00FE345D" w:rsidRPr="00502BF0" w:rsidTr="00FE345D">
        <w:tc>
          <w:tcPr>
            <w:tcW w:w="3049" w:type="dxa"/>
            <w:vAlign w:val="center"/>
          </w:tcPr>
          <w:p w:rsidR="00FE345D" w:rsidRPr="00502BF0" w:rsidRDefault="00FE345D" w:rsidP="00FE345D">
            <w:pPr>
              <w:tabs>
                <w:tab w:val="left" w:pos="708"/>
              </w:tabs>
              <w:jc w:val="center"/>
              <w:rPr>
                <w:lang w:eastAsia="en-US"/>
              </w:rPr>
            </w:pPr>
            <w:r w:rsidRPr="00502BF0">
              <w:rPr>
                <w:lang w:eastAsia="en-US"/>
              </w:rPr>
              <w:t xml:space="preserve">Результаты освоения ОПОП (содержание </w:t>
            </w:r>
          </w:p>
          <w:p w:rsidR="00FE345D" w:rsidRPr="00502BF0" w:rsidRDefault="00FE345D" w:rsidP="00FE345D">
            <w:pPr>
              <w:tabs>
                <w:tab w:val="left" w:pos="708"/>
              </w:tabs>
              <w:jc w:val="center"/>
              <w:rPr>
                <w:lang w:eastAsia="en-US"/>
              </w:rPr>
            </w:pPr>
            <w:r w:rsidRPr="00502BF0">
              <w:rPr>
                <w:lang w:eastAsia="en-US"/>
              </w:rPr>
              <w:t>компетенции)</w:t>
            </w:r>
          </w:p>
        </w:tc>
        <w:tc>
          <w:tcPr>
            <w:tcW w:w="1560" w:type="dxa"/>
            <w:vAlign w:val="center"/>
          </w:tcPr>
          <w:p w:rsidR="00FE345D" w:rsidRPr="00502BF0" w:rsidRDefault="00FE345D" w:rsidP="00FE345D">
            <w:pPr>
              <w:tabs>
                <w:tab w:val="left" w:pos="708"/>
              </w:tabs>
              <w:jc w:val="center"/>
              <w:rPr>
                <w:lang w:eastAsia="en-US"/>
              </w:rPr>
            </w:pPr>
            <w:r w:rsidRPr="00502BF0">
              <w:rPr>
                <w:lang w:eastAsia="en-US"/>
              </w:rPr>
              <w:t xml:space="preserve">Код </w:t>
            </w:r>
          </w:p>
          <w:p w:rsidR="00FE345D" w:rsidRPr="00502BF0" w:rsidRDefault="00FE345D" w:rsidP="00FE345D">
            <w:pPr>
              <w:tabs>
                <w:tab w:val="left" w:pos="708"/>
              </w:tabs>
              <w:jc w:val="center"/>
              <w:rPr>
                <w:lang w:eastAsia="en-US"/>
              </w:rPr>
            </w:pPr>
            <w:r w:rsidRPr="00502BF0">
              <w:rPr>
                <w:lang w:eastAsia="en-US"/>
              </w:rPr>
              <w:t>компетенции</w:t>
            </w:r>
          </w:p>
        </w:tc>
        <w:tc>
          <w:tcPr>
            <w:tcW w:w="5068" w:type="dxa"/>
            <w:vAlign w:val="center"/>
          </w:tcPr>
          <w:p w:rsidR="00FE345D" w:rsidRPr="00502BF0" w:rsidRDefault="00FE345D" w:rsidP="00FE345D">
            <w:pPr>
              <w:tabs>
                <w:tab w:val="left" w:pos="708"/>
              </w:tabs>
              <w:jc w:val="center"/>
              <w:rPr>
                <w:lang w:eastAsia="en-US"/>
              </w:rPr>
            </w:pPr>
            <w:r w:rsidRPr="00502BF0">
              <w:rPr>
                <w:lang w:eastAsia="en-US"/>
              </w:rPr>
              <w:t xml:space="preserve">Перечень планируемых результатов </w:t>
            </w:r>
          </w:p>
          <w:p w:rsidR="00FE345D" w:rsidRPr="00502BF0" w:rsidRDefault="00FE345D" w:rsidP="00FE345D">
            <w:pPr>
              <w:tabs>
                <w:tab w:val="left" w:pos="708"/>
              </w:tabs>
              <w:jc w:val="center"/>
              <w:rPr>
                <w:lang w:eastAsia="en-US"/>
              </w:rPr>
            </w:pPr>
            <w:r w:rsidRPr="00502BF0">
              <w:rPr>
                <w:lang w:eastAsia="en-US"/>
              </w:rPr>
              <w:t>обучения по дисциплине</w:t>
            </w:r>
          </w:p>
        </w:tc>
      </w:tr>
      <w:tr w:rsidR="00FE345D" w:rsidRPr="00502BF0" w:rsidTr="00FE345D">
        <w:tc>
          <w:tcPr>
            <w:tcW w:w="3049"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jc w:val="both"/>
              <w:rPr>
                <w:sz w:val="24"/>
                <w:szCs w:val="24"/>
              </w:rPr>
            </w:pPr>
            <w:r w:rsidRPr="00784392">
              <w:rPr>
                <w:sz w:val="24"/>
                <w:szCs w:val="24"/>
              </w:rPr>
              <w:t>Способность</w:t>
            </w:r>
            <w:r w:rsidR="00784392" w:rsidRPr="00784392">
              <w:rPr>
                <w:sz w:val="24"/>
                <w:szCs w:val="24"/>
              </w:rPr>
              <w:t>ю</w:t>
            </w:r>
          </w:p>
          <w:p w:rsidR="00FE345D" w:rsidRPr="00784392" w:rsidRDefault="00FE345D" w:rsidP="00FE345D">
            <w:pPr>
              <w:tabs>
                <w:tab w:val="left" w:pos="708"/>
              </w:tabs>
              <w:jc w:val="both"/>
              <w:rPr>
                <w:sz w:val="24"/>
                <w:szCs w:val="24"/>
                <w:lang w:eastAsia="en-US"/>
              </w:rPr>
            </w:pPr>
            <w:r w:rsidRPr="00784392">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60"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jc w:val="both"/>
              <w:rPr>
                <w:sz w:val="24"/>
                <w:szCs w:val="24"/>
                <w:lang w:eastAsia="en-US"/>
              </w:rPr>
            </w:pPr>
            <w:r w:rsidRPr="00784392">
              <w:rPr>
                <w:sz w:val="24"/>
                <w:szCs w:val="24"/>
              </w:rPr>
              <w:t>ПК-9</w:t>
            </w:r>
          </w:p>
        </w:tc>
        <w:tc>
          <w:tcPr>
            <w:tcW w:w="5068"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318"/>
              </w:tabs>
              <w:jc w:val="both"/>
              <w:rPr>
                <w:i/>
                <w:iCs/>
                <w:sz w:val="24"/>
                <w:szCs w:val="24"/>
                <w:lang w:eastAsia="en-US"/>
              </w:rPr>
            </w:pPr>
            <w:r w:rsidRPr="00784392">
              <w:rPr>
                <w:i/>
                <w:iCs/>
                <w:sz w:val="24"/>
                <w:szCs w:val="24"/>
                <w:lang w:eastAsia="en-US"/>
              </w:rPr>
              <w:t xml:space="preserve">Знать </w:t>
            </w:r>
          </w:p>
          <w:p w:rsidR="00FE345D" w:rsidRPr="00784392" w:rsidRDefault="00FE345D" w:rsidP="00FE345D">
            <w:pPr>
              <w:widowControl/>
              <w:numPr>
                <w:ilvl w:val="0"/>
                <w:numId w:val="8"/>
              </w:numPr>
              <w:tabs>
                <w:tab w:val="left" w:pos="318"/>
              </w:tabs>
              <w:autoSpaceDE/>
              <w:adjustRightInd/>
              <w:ind w:left="0" w:firstLine="0"/>
              <w:jc w:val="both"/>
              <w:rPr>
                <w:sz w:val="24"/>
                <w:szCs w:val="24"/>
                <w:lang w:eastAsia="en-US"/>
              </w:rPr>
            </w:pPr>
            <w:r w:rsidRPr="00784392">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FE345D" w:rsidRPr="00784392" w:rsidRDefault="00FE345D" w:rsidP="00FE345D">
            <w:pPr>
              <w:widowControl/>
              <w:numPr>
                <w:ilvl w:val="0"/>
                <w:numId w:val="8"/>
              </w:numPr>
              <w:tabs>
                <w:tab w:val="left" w:pos="318"/>
              </w:tabs>
              <w:autoSpaceDE/>
              <w:adjustRightInd/>
              <w:ind w:left="0" w:firstLine="0"/>
              <w:jc w:val="both"/>
              <w:rPr>
                <w:sz w:val="24"/>
                <w:szCs w:val="24"/>
                <w:lang w:eastAsia="en-US"/>
              </w:rPr>
            </w:pPr>
            <w:r w:rsidRPr="00784392">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FE345D" w:rsidRPr="00784392" w:rsidRDefault="00FE345D" w:rsidP="00FE345D">
            <w:pPr>
              <w:tabs>
                <w:tab w:val="left" w:pos="318"/>
              </w:tabs>
              <w:jc w:val="both"/>
              <w:rPr>
                <w:i/>
                <w:iCs/>
                <w:sz w:val="24"/>
                <w:szCs w:val="24"/>
                <w:lang w:eastAsia="en-US"/>
              </w:rPr>
            </w:pPr>
            <w:r w:rsidRPr="00784392">
              <w:rPr>
                <w:i/>
                <w:iCs/>
                <w:sz w:val="24"/>
                <w:szCs w:val="24"/>
                <w:lang w:eastAsia="en-US"/>
              </w:rPr>
              <w:t>Уметь</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 xml:space="preserve">объяснять с позиций психологических и психофизиологических теорий и концепций особенности проявления индивидных, </w:t>
            </w:r>
            <w:r w:rsidRPr="00784392">
              <w:rPr>
                <w:sz w:val="24"/>
                <w:szCs w:val="24"/>
              </w:rPr>
              <w:lastRenderedPageBreak/>
              <w:t>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FE345D" w:rsidRPr="00784392" w:rsidRDefault="00FE345D" w:rsidP="00FE345D">
            <w:pPr>
              <w:tabs>
                <w:tab w:val="left" w:pos="318"/>
              </w:tabs>
              <w:jc w:val="both"/>
              <w:rPr>
                <w:i/>
                <w:iCs/>
                <w:sz w:val="24"/>
                <w:szCs w:val="24"/>
                <w:lang w:eastAsia="en-US"/>
              </w:rPr>
            </w:pPr>
            <w:r w:rsidRPr="00784392">
              <w:rPr>
                <w:i/>
                <w:iCs/>
                <w:sz w:val="24"/>
                <w:szCs w:val="24"/>
                <w:lang w:eastAsia="en-US"/>
              </w:rPr>
              <w:t>Владеть</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FE345D" w:rsidRPr="00502BF0" w:rsidTr="00FE345D">
        <w:tc>
          <w:tcPr>
            <w:tcW w:w="3049"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rPr>
                <w:sz w:val="24"/>
                <w:szCs w:val="24"/>
                <w:lang w:eastAsia="en-US"/>
              </w:rPr>
            </w:pPr>
            <w:r w:rsidRPr="00784392">
              <w:rPr>
                <w:sz w:val="24"/>
                <w:szCs w:val="24"/>
                <w:lang w:eastAsia="en-US"/>
              </w:rPr>
              <w:lastRenderedPageBreak/>
              <w:t>Способность</w:t>
            </w:r>
            <w:r w:rsidR="00784392" w:rsidRPr="00784392">
              <w:rPr>
                <w:sz w:val="24"/>
                <w:szCs w:val="24"/>
                <w:lang w:eastAsia="en-US"/>
              </w:rPr>
              <w:t>ю</w:t>
            </w:r>
          </w:p>
          <w:p w:rsidR="00FE345D" w:rsidRPr="00784392" w:rsidRDefault="00FE345D" w:rsidP="00FE345D">
            <w:pPr>
              <w:rPr>
                <w:sz w:val="24"/>
                <w:szCs w:val="24"/>
              </w:rPr>
            </w:pPr>
            <w:r w:rsidRPr="00784392">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rPr>
                <w:sz w:val="24"/>
                <w:szCs w:val="24"/>
                <w:lang w:eastAsia="en-US"/>
              </w:rPr>
            </w:pPr>
            <w:r w:rsidRPr="00784392">
              <w:rPr>
                <w:sz w:val="24"/>
                <w:szCs w:val="24"/>
                <w:lang w:eastAsia="en-US"/>
              </w:rPr>
              <w:t>ОПК-1</w:t>
            </w:r>
          </w:p>
        </w:tc>
        <w:tc>
          <w:tcPr>
            <w:tcW w:w="5068"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317"/>
                <w:tab w:val="left" w:pos="393"/>
              </w:tabs>
              <w:contextualSpacing/>
              <w:rPr>
                <w:i/>
                <w:iCs/>
                <w:sz w:val="24"/>
                <w:szCs w:val="24"/>
                <w:lang w:eastAsia="en-US"/>
              </w:rPr>
            </w:pPr>
            <w:r w:rsidRPr="00784392">
              <w:rPr>
                <w:i/>
                <w:iCs/>
                <w:sz w:val="24"/>
                <w:szCs w:val="24"/>
                <w:lang w:eastAsia="en-US"/>
              </w:rPr>
              <w:t>Знать</w:t>
            </w:r>
          </w:p>
          <w:p w:rsidR="00FE345D" w:rsidRPr="00784392" w:rsidRDefault="00FE345D" w:rsidP="00FE345D">
            <w:pPr>
              <w:pStyle w:val="a4"/>
              <w:numPr>
                <w:ilvl w:val="0"/>
                <w:numId w:val="10"/>
              </w:numPr>
              <w:tabs>
                <w:tab w:val="left" w:pos="317"/>
                <w:tab w:val="left" w:pos="393"/>
              </w:tabs>
              <w:spacing w:after="0" w:line="240" w:lineRule="auto"/>
              <w:ind w:left="0" w:firstLine="0"/>
              <w:contextualSpacing w:val="0"/>
              <w:rPr>
                <w:rFonts w:ascii="Times New Roman" w:hAnsi="Times New Roman"/>
                <w:i/>
                <w:iCs/>
                <w:sz w:val="24"/>
                <w:szCs w:val="24"/>
              </w:rPr>
            </w:pPr>
            <w:r w:rsidRPr="00784392">
              <w:rPr>
                <w:rFonts w:ascii="Times New Roman" w:hAnsi="Times New Roman"/>
                <w:sz w:val="24"/>
                <w:szCs w:val="24"/>
              </w:rPr>
              <w:t>стандартные задачи профессиональной деятельности;</w:t>
            </w:r>
          </w:p>
          <w:p w:rsidR="00FE345D" w:rsidRPr="00784392" w:rsidRDefault="00FE345D" w:rsidP="00FE345D">
            <w:pPr>
              <w:pStyle w:val="a4"/>
              <w:numPr>
                <w:ilvl w:val="0"/>
                <w:numId w:val="10"/>
              </w:numPr>
              <w:tabs>
                <w:tab w:val="left" w:pos="317"/>
                <w:tab w:val="left" w:pos="393"/>
              </w:tabs>
              <w:spacing w:after="0" w:line="240" w:lineRule="auto"/>
              <w:ind w:left="0" w:firstLine="0"/>
              <w:contextualSpacing w:val="0"/>
              <w:rPr>
                <w:rFonts w:ascii="Times New Roman" w:hAnsi="Times New Roman"/>
                <w:i/>
                <w:iCs/>
                <w:sz w:val="24"/>
                <w:szCs w:val="24"/>
              </w:rPr>
            </w:pPr>
            <w:r w:rsidRPr="00784392">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FE345D" w:rsidRPr="00784392" w:rsidRDefault="00FE345D" w:rsidP="00FE345D">
            <w:pPr>
              <w:tabs>
                <w:tab w:val="left" w:pos="317"/>
                <w:tab w:val="left" w:pos="393"/>
              </w:tabs>
              <w:contextualSpacing/>
              <w:rPr>
                <w:i/>
                <w:iCs/>
                <w:sz w:val="24"/>
                <w:szCs w:val="24"/>
                <w:lang w:eastAsia="en-US"/>
              </w:rPr>
            </w:pPr>
            <w:r w:rsidRPr="00784392">
              <w:rPr>
                <w:i/>
                <w:iCs/>
                <w:sz w:val="24"/>
                <w:szCs w:val="24"/>
                <w:lang w:eastAsia="en-US"/>
              </w:rPr>
              <w:t>Уметь</w:t>
            </w:r>
          </w:p>
          <w:p w:rsidR="00FE345D" w:rsidRPr="00784392" w:rsidRDefault="00FE345D" w:rsidP="00FE345D">
            <w:pPr>
              <w:pStyle w:val="a4"/>
              <w:numPr>
                <w:ilvl w:val="0"/>
                <w:numId w:val="9"/>
              </w:numPr>
              <w:tabs>
                <w:tab w:val="left" w:pos="317"/>
                <w:tab w:val="left" w:pos="393"/>
              </w:tabs>
              <w:spacing w:after="0" w:line="240" w:lineRule="auto"/>
              <w:ind w:left="0" w:firstLine="0"/>
              <w:rPr>
                <w:rFonts w:ascii="Times New Roman" w:hAnsi="Times New Roman"/>
                <w:i/>
                <w:iCs/>
                <w:sz w:val="24"/>
                <w:szCs w:val="24"/>
              </w:rPr>
            </w:pPr>
            <w:r w:rsidRPr="00784392">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FE345D" w:rsidRPr="00784392" w:rsidRDefault="00FE345D" w:rsidP="00FE345D">
            <w:pPr>
              <w:pStyle w:val="a4"/>
              <w:numPr>
                <w:ilvl w:val="0"/>
                <w:numId w:val="9"/>
              </w:numPr>
              <w:tabs>
                <w:tab w:val="left" w:pos="317"/>
                <w:tab w:val="left" w:pos="393"/>
              </w:tabs>
              <w:spacing w:after="0" w:line="240" w:lineRule="auto"/>
              <w:ind w:left="0" w:firstLine="0"/>
              <w:rPr>
                <w:rFonts w:ascii="Times New Roman" w:hAnsi="Times New Roman"/>
                <w:i/>
                <w:iCs/>
                <w:sz w:val="24"/>
                <w:szCs w:val="24"/>
              </w:rPr>
            </w:pPr>
            <w:r w:rsidRPr="00784392">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FE345D" w:rsidRPr="00784392" w:rsidRDefault="00FE345D" w:rsidP="00FE345D">
            <w:pPr>
              <w:pStyle w:val="a4"/>
              <w:tabs>
                <w:tab w:val="left" w:pos="317"/>
                <w:tab w:val="left" w:pos="393"/>
              </w:tabs>
              <w:spacing w:after="0" w:line="240" w:lineRule="auto"/>
              <w:ind w:left="0"/>
              <w:rPr>
                <w:rFonts w:ascii="Times New Roman" w:hAnsi="Times New Roman"/>
                <w:sz w:val="24"/>
                <w:szCs w:val="24"/>
              </w:rPr>
            </w:pPr>
            <w:r w:rsidRPr="00784392">
              <w:rPr>
                <w:rFonts w:ascii="Times New Roman" w:hAnsi="Times New Roman"/>
                <w:i/>
                <w:iCs/>
                <w:sz w:val="24"/>
                <w:szCs w:val="24"/>
              </w:rPr>
              <w:t>Владеть</w:t>
            </w:r>
            <w:r w:rsidRPr="00784392">
              <w:rPr>
                <w:rFonts w:ascii="Times New Roman" w:hAnsi="Times New Roman"/>
                <w:sz w:val="24"/>
                <w:szCs w:val="24"/>
              </w:rPr>
              <w:t xml:space="preserve"> </w:t>
            </w:r>
          </w:p>
          <w:p w:rsidR="00FE345D" w:rsidRPr="00784392" w:rsidRDefault="00FE345D" w:rsidP="00FE345D">
            <w:pPr>
              <w:pStyle w:val="a4"/>
              <w:numPr>
                <w:ilvl w:val="0"/>
                <w:numId w:val="11"/>
              </w:numPr>
              <w:tabs>
                <w:tab w:val="left" w:pos="317"/>
                <w:tab w:val="left" w:pos="393"/>
              </w:tabs>
              <w:spacing w:after="0" w:line="240" w:lineRule="auto"/>
              <w:ind w:left="0" w:firstLine="0"/>
              <w:rPr>
                <w:rFonts w:ascii="Times New Roman" w:hAnsi="Times New Roman"/>
                <w:sz w:val="24"/>
                <w:szCs w:val="24"/>
              </w:rPr>
            </w:pPr>
            <w:r w:rsidRPr="00784392">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FE345D" w:rsidRPr="00784392" w:rsidRDefault="00FE345D" w:rsidP="00FE345D">
            <w:pPr>
              <w:pStyle w:val="a4"/>
              <w:numPr>
                <w:ilvl w:val="0"/>
                <w:numId w:val="11"/>
              </w:numPr>
              <w:tabs>
                <w:tab w:val="left" w:pos="317"/>
                <w:tab w:val="left" w:pos="393"/>
              </w:tabs>
              <w:spacing w:after="0" w:line="240" w:lineRule="auto"/>
              <w:ind w:left="0" w:firstLine="0"/>
              <w:rPr>
                <w:i/>
                <w:iCs/>
                <w:sz w:val="24"/>
                <w:szCs w:val="24"/>
              </w:rPr>
            </w:pPr>
            <w:r w:rsidRPr="00784392">
              <w:rPr>
                <w:rFonts w:ascii="Times New Roman" w:hAnsi="Times New Roman"/>
                <w:sz w:val="24"/>
                <w:szCs w:val="24"/>
              </w:rPr>
              <w:t>навыками использования требований информационной безопасности</w:t>
            </w:r>
          </w:p>
        </w:tc>
      </w:tr>
    </w:tbl>
    <w:p w:rsidR="00793F01" w:rsidRPr="00875B27" w:rsidRDefault="00793F01" w:rsidP="00FE345D">
      <w:pPr>
        <w:widowControl/>
        <w:tabs>
          <w:tab w:val="left" w:pos="708"/>
        </w:tabs>
        <w:autoSpaceDE/>
        <w:adjustRightInd/>
        <w:jc w:val="both"/>
        <w:rPr>
          <w:rFonts w:eastAsia="Calibri"/>
          <w:color w:val="000000"/>
          <w:sz w:val="24"/>
          <w:szCs w:val="24"/>
          <w:lang w:eastAsia="en-US"/>
        </w:rPr>
      </w:pPr>
    </w:p>
    <w:p w:rsidR="007F4B97" w:rsidRPr="00784392" w:rsidRDefault="00C33468" w:rsidP="007F6234">
      <w:pPr>
        <w:pStyle w:val="a4"/>
        <w:numPr>
          <w:ilvl w:val="0"/>
          <w:numId w:val="2"/>
        </w:numPr>
        <w:spacing w:after="0" w:line="240" w:lineRule="auto"/>
        <w:ind w:left="0" w:firstLine="709"/>
        <w:jc w:val="both"/>
        <w:rPr>
          <w:rFonts w:ascii="Times New Roman" w:hAnsi="Times New Roman"/>
          <w:b/>
          <w:color w:val="000000"/>
          <w:sz w:val="24"/>
          <w:szCs w:val="24"/>
        </w:rPr>
      </w:pPr>
      <w:r w:rsidRPr="00784392">
        <w:rPr>
          <w:rFonts w:ascii="Times New Roman" w:hAnsi="Times New Roman"/>
          <w:b/>
          <w:color w:val="000000"/>
          <w:sz w:val="24"/>
          <w:szCs w:val="24"/>
        </w:rPr>
        <w:t>Указание места дисциплины в структуре образовательной программы</w:t>
      </w:r>
    </w:p>
    <w:p w:rsidR="00027D2C" w:rsidRPr="00875B27" w:rsidRDefault="007F4B97" w:rsidP="006763A8">
      <w:pPr>
        <w:widowControl/>
        <w:tabs>
          <w:tab w:val="left" w:pos="708"/>
        </w:tabs>
        <w:autoSpaceDE/>
        <w:adjustRightInd/>
        <w:jc w:val="both"/>
        <w:rPr>
          <w:rFonts w:eastAsia="Calibri"/>
          <w:color w:val="000000"/>
          <w:sz w:val="24"/>
          <w:szCs w:val="24"/>
          <w:lang w:eastAsia="en-US"/>
        </w:rPr>
      </w:pPr>
      <w:r w:rsidRPr="00784392">
        <w:rPr>
          <w:color w:val="000000"/>
          <w:sz w:val="24"/>
          <w:szCs w:val="24"/>
        </w:rPr>
        <w:t xml:space="preserve">Дисциплина </w:t>
      </w:r>
      <w:r w:rsidR="002B1CD9" w:rsidRPr="00784392">
        <w:rPr>
          <w:b/>
          <w:bCs/>
          <w:color w:val="000000"/>
          <w:sz w:val="24"/>
          <w:szCs w:val="24"/>
        </w:rPr>
        <w:t>Б1.Б.29</w:t>
      </w:r>
      <w:r w:rsidR="001F3561" w:rsidRPr="00784392">
        <w:rPr>
          <w:b/>
          <w:bCs/>
          <w:color w:val="000000"/>
          <w:sz w:val="24"/>
          <w:szCs w:val="24"/>
        </w:rPr>
        <w:t xml:space="preserve"> </w:t>
      </w:r>
      <w:r w:rsidR="001F3561" w:rsidRPr="00784392">
        <w:rPr>
          <w:b/>
          <w:color w:val="000000"/>
          <w:sz w:val="24"/>
          <w:szCs w:val="24"/>
        </w:rPr>
        <w:t>«</w:t>
      </w:r>
      <w:r w:rsidR="002B1CD9" w:rsidRPr="00784392">
        <w:rPr>
          <w:b/>
          <w:color w:val="000000"/>
          <w:sz w:val="24"/>
          <w:szCs w:val="24"/>
        </w:rPr>
        <w:t>Клиническая психология</w:t>
      </w:r>
      <w:r w:rsidR="00AA2A29" w:rsidRPr="00784392">
        <w:rPr>
          <w:color w:val="000000"/>
          <w:sz w:val="24"/>
          <w:szCs w:val="24"/>
        </w:rPr>
        <w:t>»</w:t>
      </w:r>
      <w:r w:rsidRPr="00784392">
        <w:rPr>
          <w:color w:val="000000"/>
          <w:sz w:val="24"/>
          <w:szCs w:val="24"/>
        </w:rPr>
        <w:t xml:space="preserve"> </w:t>
      </w:r>
      <w:r w:rsidR="004404A3" w:rsidRPr="00784392">
        <w:rPr>
          <w:rFonts w:eastAsia="Calibri"/>
          <w:color w:val="000000"/>
          <w:sz w:val="24"/>
          <w:szCs w:val="24"/>
          <w:lang w:eastAsia="en-US"/>
        </w:rPr>
        <w:t xml:space="preserve">является дисциплиной </w:t>
      </w:r>
      <w:r w:rsidR="00784392">
        <w:rPr>
          <w:rFonts w:eastAsia="Calibri"/>
          <w:color w:val="000000"/>
          <w:sz w:val="24"/>
          <w:szCs w:val="24"/>
          <w:lang w:eastAsia="en-US"/>
        </w:rPr>
        <w:t xml:space="preserve">базовой </w:t>
      </w:r>
      <w:r w:rsidRPr="00784392">
        <w:rPr>
          <w:rFonts w:eastAsia="Calibri"/>
          <w:color w:val="000000"/>
          <w:sz w:val="24"/>
          <w:szCs w:val="24"/>
          <w:lang w:eastAsia="en-US"/>
        </w:rPr>
        <w:t xml:space="preserve">части </w:t>
      </w:r>
      <w:r w:rsidR="00027D2C" w:rsidRPr="00784392">
        <w:rPr>
          <w:rFonts w:eastAsia="Calibri"/>
          <w:color w:val="000000"/>
          <w:sz w:val="24"/>
          <w:szCs w:val="24"/>
          <w:lang w:eastAsia="en-US"/>
        </w:rPr>
        <w:t>блока Б1</w:t>
      </w:r>
      <w:r w:rsidR="00784392">
        <w:rPr>
          <w:rFonts w:eastAsia="Calibri"/>
          <w:color w:val="000000"/>
          <w:sz w:val="24"/>
          <w:szCs w:val="24"/>
          <w:lang w:eastAsia="en-US"/>
        </w:rPr>
        <w:t>.</w:t>
      </w:r>
    </w:p>
    <w:p w:rsidR="00027D2C" w:rsidRPr="00875B2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296"/>
        <w:gridCol w:w="2581"/>
        <w:gridCol w:w="2402"/>
        <w:gridCol w:w="1137"/>
      </w:tblGrid>
      <w:tr w:rsidR="00A8130E" w:rsidRPr="00875B27" w:rsidTr="00330957">
        <w:tc>
          <w:tcPr>
            <w:tcW w:w="1196" w:type="dxa"/>
            <w:vMerge w:val="restart"/>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Код</w:t>
            </w:r>
          </w:p>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дисцип-лины</w:t>
            </w:r>
          </w:p>
        </w:tc>
        <w:tc>
          <w:tcPr>
            <w:tcW w:w="2494" w:type="dxa"/>
            <w:vMerge w:val="restart"/>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Наименование</w:t>
            </w:r>
          </w:p>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дисциплины</w:t>
            </w:r>
          </w:p>
        </w:tc>
        <w:tc>
          <w:tcPr>
            <w:tcW w:w="4696" w:type="dxa"/>
            <w:gridSpan w:val="2"/>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Содержательно-логические связи</w:t>
            </w:r>
          </w:p>
        </w:tc>
        <w:tc>
          <w:tcPr>
            <w:tcW w:w="1185" w:type="dxa"/>
            <w:vMerge w:val="restart"/>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Коды форми-руемых компе-</w:t>
            </w:r>
            <w:r w:rsidRPr="00875B27">
              <w:rPr>
                <w:rFonts w:eastAsia="Calibri"/>
                <w:color w:val="000000"/>
                <w:sz w:val="24"/>
                <w:szCs w:val="24"/>
                <w:lang w:eastAsia="en-US"/>
              </w:rPr>
              <w:lastRenderedPageBreak/>
              <w:t>тенций</w:t>
            </w:r>
          </w:p>
        </w:tc>
      </w:tr>
      <w:tr w:rsidR="00A8130E" w:rsidRPr="00875B27" w:rsidTr="00330957">
        <w:tc>
          <w:tcPr>
            <w:tcW w:w="1196"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Наименование дисциплин, практик</w:t>
            </w:r>
          </w:p>
        </w:tc>
        <w:tc>
          <w:tcPr>
            <w:tcW w:w="1185"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r>
      <w:tr w:rsidR="00A8130E" w:rsidRPr="00875B27" w:rsidTr="00330957">
        <w:tc>
          <w:tcPr>
            <w:tcW w:w="1196"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 xml:space="preserve">на которые опирается содержание данной </w:t>
            </w:r>
            <w:r w:rsidRPr="00875B27">
              <w:rPr>
                <w:rFonts w:eastAsia="Calibri"/>
                <w:color w:val="000000"/>
                <w:sz w:val="24"/>
                <w:szCs w:val="24"/>
                <w:lang w:eastAsia="en-US"/>
              </w:rPr>
              <w:lastRenderedPageBreak/>
              <w:t>учебной дисциплины</w:t>
            </w:r>
          </w:p>
        </w:tc>
        <w:tc>
          <w:tcPr>
            <w:tcW w:w="2464" w:type="dxa"/>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lastRenderedPageBreak/>
              <w:t xml:space="preserve">для которых содержание данной </w:t>
            </w:r>
            <w:r w:rsidRPr="00875B27">
              <w:rPr>
                <w:rFonts w:eastAsia="Calibri"/>
                <w:color w:val="000000"/>
                <w:sz w:val="24"/>
                <w:szCs w:val="24"/>
                <w:lang w:eastAsia="en-US"/>
              </w:rPr>
              <w:lastRenderedPageBreak/>
              <w:t>учебной дисциплины является опорой</w:t>
            </w:r>
          </w:p>
        </w:tc>
        <w:tc>
          <w:tcPr>
            <w:tcW w:w="1185"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r>
      <w:tr w:rsidR="00A8130E" w:rsidRPr="00BA24F0" w:rsidTr="00330957">
        <w:tc>
          <w:tcPr>
            <w:tcW w:w="1196" w:type="dxa"/>
            <w:vAlign w:val="center"/>
          </w:tcPr>
          <w:p w:rsidR="000039CE" w:rsidRPr="00BA24F0" w:rsidRDefault="000039CE" w:rsidP="00330957">
            <w:pPr>
              <w:widowControl/>
              <w:tabs>
                <w:tab w:val="left" w:pos="708"/>
              </w:tabs>
              <w:autoSpaceDE/>
              <w:adjustRightInd/>
              <w:jc w:val="both"/>
              <w:rPr>
                <w:rFonts w:eastAsia="Calibri"/>
                <w:sz w:val="24"/>
                <w:szCs w:val="24"/>
                <w:lang w:eastAsia="en-US"/>
              </w:rPr>
            </w:pPr>
            <w:r>
              <w:rPr>
                <w:bCs/>
                <w:sz w:val="24"/>
                <w:szCs w:val="24"/>
              </w:rPr>
              <w:t>Б1.Б.29</w:t>
            </w:r>
          </w:p>
        </w:tc>
        <w:tc>
          <w:tcPr>
            <w:tcW w:w="2494" w:type="dxa"/>
            <w:vAlign w:val="center"/>
          </w:tcPr>
          <w:p w:rsidR="000039CE" w:rsidRPr="00DA6F5B" w:rsidRDefault="000039CE" w:rsidP="000039CE">
            <w:pPr>
              <w:widowControl/>
              <w:tabs>
                <w:tab w:val="left" w:pos="708"/>
              </w:tabs>
              <w:autoSpaceDE/>
              <w:adjustRightInd/>
              <w:jc w:val="both"/>
              <w:rPr>
                <w:rFonts w:eastAsia="Calibri"/>
                <w:sz w:val="24"/>
                <w:szCs w:val="24"/>
                <w:lang w:eastAsia="en-US"/>
              </w:rPr>
            </w:pPr>
            <w:r>
              <w:rPr>
                <w:rFonts w:eastAsia="Calibri"/>
                <w:sz w:val="24"/>
                <w:szCs w:val="24"/>
                <w:lang w:eastAsia="en-US"/>
              </w:rPr>
              <w:t>Клиническая психология</w:t>
            </w:r>
          </w:p>
        </w:tc>
        <w:tc>
          <w:tcPr>
            <w:tcW w:w="2232" w:type="dxa"/>
            <w:vAlign w:val="center"/>
          </w:tcPr>
          <w:p w:rsidR="000039CE" w:rsidRPr="00657DE7" w:rsidRDefault="00FE345D" w:rsidP="00602CA5">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657DE7">
              <w:rPr>
                <w:rFonts w:eastAsia="Calibri"/>
                <w:sz w:val="24"/>
                <w:szCs w:val="24"/>
                <w:lang w:eastAsia="en-US"/>
              </w:rPr>
              <w:t xml:space="preserve">Общая психология, </w:t>
            </w:r>
            <w:r w:rsidR="00657DE7" w:rsidRPr="00657DE7">
              <w:rPr>
                <w:rFonts w:eastAsia="Calibri"/>
                <w:sz w:val="24"/>
                <w:szCs w:val="24"/>
                <w:lang w:eastAsia="en-US"/>
              </w:rPr>
              <w:t>Общепсихологический практикум</w:t>
            </w:r>
            <w:r w:rsidR="00657DE7">
              <w:rPr>
                <w:rFonts w:eastAsia="Calibri"/>
                <w:sz w:val="24"/>
                <w:szCs w:val="24"/>
                <w:lang w:eastAsia="en-US"/>
              </w:rPr>
              <w:t xml:space="preserve">, Психодиагностика, </w:t>
            </w:r>
            <w:r w:rsidR="00A8130E" w:rsidRPr="00A8130E">
              <w:rPr>
                <w:rFonts w:eastAsia="Calibri"/>
                <w:sz w:val="24"/>
                <w:szCs w:val="24"/>
                <w:lang w:eastAsia="en-US"/>
              </w:rPr>
              <w:t>Основы психотерапии</w:t>
            </w:r>
            <w:r w:rsidR="00A8130E">
              <w:rPr>
                <w:rFonts w:eastAsia="Calibri"/>
                <w:sz w:val="24"/>
                <w:szCs w:val="24"/>
                <w:lang w:eastAsia="en-US"/>
              </w:rPr>
              <w:t>, Социология</w:t>
            </w:r>
          </w:p>
        </w:tc>
        <w:tc>
          <w:tcPr>
            <w:tcW w:w="2464" w:type="dxa"/>
            <w:vAlign w:val="center"/>
          </w:tcPr>
          <w:p w:rsidR="000039CE" w:rsidRPr="00DA6F5B" w:rsidRDefault="00A8130E" w:rsidP="00602CA5">
            <w:pPr>
              <w:widowControl/>
              <w:tabs>
                <w:tab w:val="left" w:pos="708"/>
              </w:tabs>
              <w:autoSpaceDE/>
              <w:adjustRightInd/>
              <w:jc w:val="both"/>
              <w:rPr>
                <w:rFonts w:eastAsia="Calibri"/>
                <w:sz w:val="24"/>
                <w:szCs w:val="24"/>
                <w:lang w:eastAsia="en-US"/>
              </w:rPr>
            </w:pPr>
            <w:r w:rsidRPr="00A8130E">
              <w:rPr>
                <w:rFonts w:eastAsia="Calibri"/>
                <w:sz w:val="24"/>
                <w:szCs w:val="24"/>
                <w:lang w:eastAsia="en-US"/>
              </w:rPr>
              <w:t>Специальная психология</w:t>
            </w:r>
            <w:r>
              <w:rPr>
                <w:rFonts w:eastAsia="Calibri"/>
                <w:sz w:val="24"/>
                <w:szCs w:val="24"/>
                <w:lang w:eastAsia="en-US"/>
              </w:rPr>
              <w:t xml:space="preserve">, Психология труда, </w:t>
            </w:r>
            <w:r w:rsidRPr="00A8130E">
              <w:rPr>
                <w:rFonts w:eastAsia="Calibri"/>
                <w:sz w:val="24"/>
                <w:szCs w:val="24"/>
                <w:lang w:eastAsia="en-US"/>
              </w:rPr>
              <w:t>Организация психологической службы</w:t>
            </w:r>
            <w:r>
              <w:rPr>
                <w:rFonts w:eastAsia="Calibri"/>
                <w:sz w:val="24"/>
                <w:szCs w:val="24"/>
                <w:lang w:eastAsia="en-US"/>
              </w:rPr>
              <w:t xml:space="preserve">, Семейная психология, Психопаталогия, </w:t>
            </w:r>
            <w:r w:rsidR="00657DE7">
              <w:rPr>
                <w:rFonts w:eastAsia="Calibri"/>
                <w:sz w:val="24"/>
                <w:szCs w:val="24"/>
                <w:lang w:eastAsia="en-US"/>
              </w:rPr>
              <w:t xml:space="preserve">Психология личности, </w:t>
            </w:r>
            <w:r w:rsidR="00657DE7" w:rsidRPr="00657DE7">
              <w:rPr>
                <w:rFonts w:eastAsia="Calibri"/>
                <w:sz w:val="24"/>
                <w:szCs w:val="24"/>
                <w:lang w:eastAsia="en-US"/>
              </w:rPr>
              <w:t>Дифференциальная психология</w:t>
            </w:r>
            <w:r w:rsidR="00657DE7">
              <w:rPr>
                <w:rFonts w:eastAsia="Calibri"/>
                <w:sz w:val="24"/>
                <w:szCs w:val="24"/>
                <w:lang w:eastAsia="en-US"/>
              </w:rPr>
              <w:t xml:space="preserve">, Основы психогенетики, </w:t>
            </w:r>
            <w:r>
              <w:rPr>
                <w:rFonts w:eastAsia="Calibri"/>
                <w:sz w:val="24"/>
                <w:szCs w:val="24"/>
                <w:lang w:eastAsia="en-US"/>
              </w:rPr>
              <w:t xml:space="preserve">Прохождение производственной практики, </w:t>
            </w:r>
            <w:r w:rsidR="00657DE7" w:rsidRPr="00657DE7">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0039CE" w:rsidRPr="00DA6F5B" w:rsidRDefault="00FE345D" w:rsidP="00FE345D">
            <w:pPr>
              <w:widowControl/>
              <w:tabs>
                <w:tab w:val="left" w:pos="708"/>
              </w:tabs>
              <w:autoSpaceDE/>
              <w:adjustRightInd/>
              <w:jc w:val="both"/>
              <w:rPr>
                <w:rFonts w:eastAsia="Calibri"/>
                <w:sz w:val="24"/>
                <w:szCs w:val="24"/>
                <w:lang w:eastAsia="en-US"/>
              </w:rPr>
            </w:pPr>
            <w:r>
              <w:rPr>
                <w:rFonts w:eastAsia="Calibri"/>
                <w:sz w:val="24"/>
                <w:szCs w:val="24"/>
                <w:lang w:eastAsia="en-US"/>
              </w:rPr>
              <w:t>ОПК-1</w:t>
            </w:r>
            <w:r w:rsidR="00834BF7">
              <w:rPr>
                <w:rFonts w:eastAsia="Calibri"/>
                <w:sz w:val="24"/>
                <w:szCs w:val="24"/>
                <w:lang w:eastAsia="en-US"/>
              </w:rPr>
              <w:t>, ПК-9</w:t>
            </w:r>
          </w:p>
        </w:tc>
      </w:tr>
    </w:tbl>
    <w:p w:rsidR="00687A0C" w:rsidRPr="00BA24F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BA24F0" w:rsidRDefault="007F4B97" w:rsidP="00A76E53">
      <w:pPr>
        <w:widowControl/>
        <w:autoSpaceDE/>
        <w:autoSpaceDN/>
        <w:adjustRightInd/>
        <w:ind w:firstLine="709"/>
        <w:contextualSpacing/>
        <w:jc w:val="both"/>
        <w:rPr>
          <w:rFonts w:eastAsia="Calibri"/>
          <w:b/>
          <w:spacing w:val="4"/>
          <w:sz w:val="24"/>
          <w:szCs w:val="24"/>
          <w:lang w:eastAsia="en-US"/>
        </w:rPr>
      </w:pPr>
      <w:r w:rsidRPr="00BA24F0">
        <w:rPr>
          <w:rFonts w:eastAsia="Calibri"/>
          <w:b/>
          <w:spacing w:val="4"/>
          <w:sz w:val="24"/>
          <w:szCs w:val="24"/>
          <w:lang w:eastAsia="en-US"/>
        </w:rPr>
        <w:t xml:space="preserve">4. </w:t>
      </w:r>
      <w:r w:rsidR="00BB6C9A" w:rsidRPr="00BA24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A24F0" w:rsidRDefault="007F4B97" w:rsidP="00A76E53">
      <w:pPr>
        <w:ind w:firstLine="709"/>
        <w:jc w:val="both"/>
        <w:rPr>
          <w:sz w:val="24"/>
          <w:szCs w:val="24"/>
        </w:rPr>
      </w:pPr>
    </w:p>
    <w:p w:rsidR="00BB6C9A" w:rsidRPr="00BA24F0" w:rsidRDefault="00BB6C9A" w:rsidP="00A76E53">
      <w:pPr>
        <w:widowControl/>
        <w:autoSpaceDE/>
        <w:autoSpaceDN/>
        <w:adjustRightInd/>
        <w:ind w:firstLine="709"/>
        <w:jc w:val="both"/>
        <w:rPr>
          <w:rFonts w:eastAsia="Calibri"/>
          <w:sz w:val="24"/>
          <w:szCs w:val="24"/>
          <w:lang w:eastAsia="en-US"/>
        </w:rPr>
      </w:pPr>
      <w:r w:rsidRPr="00BA24F0">
        <w:rPr>
          <w:rFonts w:eastAsia="Calibri"/>
          <w:sz w:val="24"/>
          <w:szCs w:val="24"/>
          <w:lang w:eastAsia="en-US"/>
        </w:rPr>
        <w:t xml:space="preserve">Объем учебной дисциплины – </w:t>
      </w:r>
      <w:r w:rsidR="00B44FF6" w:rsidRPr="00BA24F0">
        <w:rPr>
          <w:rFonts w:eastAsia="Calibri"/>
          <w:sz w:val="24"/>
          <w:szCs w:val="24"/>
          <w:lang w:eastAsia="en-US"/>
        </w:rPr>
        <w:t>3</w:t>
      </w:r>
      <w:r w:rsidRPr="00BA24F0">
        <w:rPr>
          <w:rFonts w:eastAsia="Calibri"/>
          <w:sz w:val="24"/>
          <w:szCs w:val="24"/>
          <w:lang w:eastAsia="en-US"/>
        </w:rPr>
        <w:t xml:space="preserve"> зачетных единиц</w:t>
      </w:r>
      <w:r w:rsidR="00FE345D">
        <w:rPr>
          <w:rFonts w:eastAsia="Calibri"/>
          <w:sz w:val="24"/>
          <w:szCs w:val="24"/>
          <w:lang w:eastAsia="en-US"/>
        </w:rPr>
        <w:t>ы</w:t>
      </w:r>
      <w:r w:rsidRPr="00BA24F0">
        <w:rPr>
          <w:rFonts w:eastAsia="Calibri"/>
          <w:sz w:val="24"/>
          <w:szCs w:val="24"/>
          <w:lang w:eastAsia="en-US"/>
        </w:rPr>
        <w:t xml:space="preserve"> – </w:t>
      </w:r>
      <w:r w:rsidR="00B44FF6" w:rsidRPr="00BA24F0">
        <w:rPr>
          <w:rFonts w:eastAsia="Calibri"/>
          <w:sz w:val="24"/>
          <w:szCs w:val="24"/>
          <w:lang w:eastAsia="en-US"/>
        </w:rPr>
        <w:t>108</w:t>
      </w:r>
      <w:r w:rsidRPr="00BA24F0">
        <w:rPr>
          <w:rFonts w:eastAsia="Calibri"/>
          <w:sz w:val="24"/>
          <w:szCs w:val="24"/>
          <w:lang w:eastAsia="en-US"/>
        </w:rPr>
        <w:t xml:space="preserve"> академических часов</w:t>
      </w:r>
    </w:p>
    <w:p w:rsidR="00A32A5F" w:rsidRPr="00BA24F0" w:rsidRDefault="00FB05DD" w:rsidP="00A76E53">
      <w:pPr>
        <w:widowControl/>
        <w:autoSpaceDE/>
        <w:autoSpaceDN/>
        <w:adjustRightInd/>
        <w:ind w:firstLine="709"/>
        <w:jc w:val="both"/>
        <w:rPr>
          <w:rFonts w:eastAsia="Calibri"/>
          <w:sz w:val="24"/>
          <w:szCs w:val="24"/>
          <w:lang w:eastAsia="en-US"/>
        </w:rPr>
      </w:pPr>
      <w:r w:rsidRPr="00BA24F0">
        <w:rPr>
          <w:rFonts w:eastAsia="Calibri"/>
          <w:sz w:val="24"/>
          <w:szCs w:val="24"/>
          <w:lang w:eastAsia="en-US"/>
        </w:rPr>
        <w:t>Из них</w:t>
      </w:r>
      <w:r w:rsidRPr="00BA24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A24F0" w:rsidTr="00330957">
        <w:tc>
          <w:tcPr>
            <w:tcW w:w="4365" w:type="dxa"/>
          </w:tcPr>
          <w:p w:rsidR="00A32A5F" w:rsidRPr="00BA24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A24F0" w:rsidRDefault="00A32A5F" w:rsidP="00330957">
            <w:pPr>
              <w:widowControl/>
              <w:autoSpaceDE/>
              <w:autoSpaceDN/>
              <w:adjustRightInd/>
              <w:jc w:val="center"/>
              <w:rPr>
                <w:rFonts w:eastAsia="Calibri"/>
                <w:sz w:val="24"/>
                <w:szCs w:val="24"/>
                <w:lang w:eastAsia="en-US"/>
              </w:rPr>
            </w:pPr>
            <w:r w:rsidRPr="00BA24F0">
              <w:rPr>
                <w:rFonts w:eastAsia="Calibri"/>
                <w:sz w:val="24"/>
                <w:szCs w:val="24"/>
                <w:lang w:eastAsia="en-US"/>
              </w:rPr>
              <w:t>Очная форма обучения</w:t>
            </w:r>
          </w:p>
        </w:tc>
        <w:tc>
          <w:tcPr>
            <w:tcW w:w="2517" w:type="dxa"/>
            <w:vAlign w:val="center"/>
          </w:tcPr>
          <w:p w:rsidR="00A76E53" w:rsidRPr="00BA24F0" w:rsidRDefault="00A32A5F" w:rsidP="00330957">
            <w:pPr>
              <w:widowControl/>
              <w:autoSpaceDE/>
              <w:autoSpaceDN/>
              <w:adjustRightInd/>
              <w:jc w:val="center"/>
              <w:rPr>
                <w:rFonts w:eastAsia="Calibri"/>
                <w:sz w:val="24"/>
                <w:szCs w:val="24"/>
                <w:lang w:eastAsia="en-US"/>
              </w:rPr>
            </w:pPr>
            <w:r w:rsidRPr="00BA24F0">
              <w:rPr>
                <w:rFonts w:eastAsia="Calibri"/>
                <w:sz w:val="24"/>
                <w:szCs w:val="24"/>
                <w:lang w:eastAsia="en-US"/>
              </w:rPr>
              <w:t xml:space="preserve">Заочная форма </w:t>
            </w:r>
          </w:p>
          <w:p w:rsidR="00A32A5F" w:rsidRPr="00BA24F0" w:rsidRDefault="00BA24F0" w:rsidP="00330957">
            <w:pPr>
              <w:widowControl/>
              <w:autoSpaceDE/>
              <w:autoSpaceDN/>
              <w:adjustRightInd/>
              <w:jc w:val="center"/>
              <w:rPr>
                <w:rFonts w:eastAsia="Calibri"/>
                <w:sz w:val="24"/>
                <w:szCs w:val="24"/>
                <w:lang w:eastAsia="en-US"/>
              </w:rPr>
            </w:pPr>
            <w:r w:rsidRPr="00BA24F0">
              <w:rPr>
                <w:rFonts w:eastAsia="Calibri"/>
                <w:sz w:val="24"/>
                <w:szCs w:val="24"/>
                <w:lang w:eastAsia="en-US"/>
              </w:rPr>
              <w:t>О</w:t>
            </w:r>
            <w:r w:rsidR="00A32A5F" w:rsidRPr="00BA24F0">
              <w:rPr>
                <w:rFonts w:eastAsia="Calibri"/>
                <w:sz w:val="24"/>
                <w:szCs w:val="24"/>
                <w:lang w:eastAsia="en-US"/>
              </w:rPr>
              <w:t>бучения</w:t>
            </w:r>
          </w:p>
        </w:tc>
      </w:tr>
      <w:tr w:rsidR="00A32A5F" w:rsidRPr="00BA24F0" w:rsidTr="00330957">
        <w:tc>
          <w:tcPr>
            <w:tcW w:w="4365" w:type="dxa"/>
          </w:tcPr>
          <w:p w:rsidR="00A32A5F" w:rsidRPr="00BA24F0" w:rsidRDefault="00A32A5F" w:rsidP="00330957">
            <w:pPr>
              <w:widowControl/>
              <w:autoSpaceDE/>
              <w:autoSpaceDN/>
              <w:adjustRightInd/>
              <w:jc w:val="both"/>
              <w:rPr>
                <w:rFonts w:eastAsia="Calibri"/>
                <w:sz w:val="24"/>
                <w:szCs w:val="24"/>
                <w:lang w:eastAsia="en-US"/>
              </w:rPr>
            </w:pPr>
            <w:r w:rsidRPr="00BA24F0">
              <w:rPr>
                <w:rFonts w:eastAsia="Calibri"/>
                <w:sz w:val="24"/>
                <w:szCs w:val="24"/>
                <w:lang w:eastAsia="en-US"/>
              </w:rPr>
              <w:t>Контактная работа</w:t>
            </w:r>
          </w:p>
        </w:tc>
        <w:tc>
          <w:tcPr>
            <w:tcW w:w="2693" w:type="dxa"/>
            <w:vAlign w:val="center"/>
          </w:tcPr>
          <w:p w:rsidR="00A32A5F" w:rsidRPr="00BA24F0" w:rsidRDefault="004404A3"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A24F0" w:rsidRDefault="00043797"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BA24F0" w:rsidTr="00330957">
        <w:tc>
          <w:tcPr>
            <w:tcW w:w="4365" w:type="dxa"/>
          </w:tcPr>
          <w:p w:rsidR="00A32A5F" w:rsidRPr="00BA24F0" w:rsidRDefault="00A32A5F" w:rsidP="00330957">
            <w:pPr>
              <w:widowControl/>
              <w:autoSpaceDE/>
              <w:autoSpaceDN/>
              <w:adjustRightInd/>
              <w:jc w:val="both"/>
              <w:rPr>
                <w:rFonts w:eastAsia="Calibri"/>
                <w:i/>
                <w:sz w:val="24"/>
                <w:szCs w:val="24"/>
                <w:lang w:eastAsia="en-US"/>
              </w:rPr>
            </w:pPr>
            <w:r w:rsidRPr="00BA24F0">
              <w:rPr>
                <w:rFonts w:eastAsia="Calibri"/>
                <w:i/>
                <w:sz w:val="24"/>
                <w:szCs w:val="24"/>
                <w:lang w:eastAsia="en-US"/>
              </w:rPr>
              <w:t>Лекций</w:t>
            </w:r>
          </w:p>
        </w:tc>
        <w:tc>
          <w:tcPr>
            <w:tcW w:w="2693" w:type="dxa"/>
            <w:vAlign w:val="center"/>
          </w:tcPr>
          <w:p w:rsidR="00A32A5F" w:rsidRPr="00BA24F0" w:rsidRDefault="004404A3"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A24F0" w:rsidRDefault="00043797"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BA24F0" w:rsidTr="00330957">
        <w:tc>
          <w:tcPr>
            <w:tcW w:w="4365" w:type="dxa"/>
          </w:tcPr>
          <w:p w:rsidR="00A32A5F" w:rsidRPr="00BA24F0" w:rsidRDefault="00A32A5F" w:rsidP="00330957">
            <w:pPr>
              <w:widowControl/>
              <w:autoSpaceDE/>
              <w:autoSpaceDN/>
              <w:adjustRightInd/>
              <w:jc w:val="both"/>
              <w:rPr>
                <w:rFonts w:eastAsia="Calibri"/>
                <w:i/>
                <w:sz w:val="24"/>
                <w:szCs w:val="24"/>
                <w:lang w:eastAsia="en-US"/>
              </w:rPr>
            </w:pPr>
            <w:r w:rsidRPr="00BA24F0">
              <w:rPr>
                <w:rFonts w:eastAsia="Calibri"/>
                <w:i/>
                <w:sz w:val="24"/>
                <w:szCs w:val="24"/>
                <w:lang w:eastAsia="en-US"/>
              </w:rPr>
              <w:t>Лабораторных работ</w:t>
            </w:r>
          </w:p>
        </w:tc>
        <w:tc>
          <w:tcPr>
            <w:tcW w:w="2693" w:type="dxa"/>
            <w:vAlign w:val="center"/>
          </w:tcPr>
          <w:p w:rsidR="00A32A5F" w:rsidRPr="00BA24F0" w:rsidRDefault="00240A81" w:rsidP="00330957">
            <w:pPr>
              <w:widowControl/>
              <w:autoSpaceDE/>
              <w:autoSpaceDN/>
              <w:adjustRightInd/>
              <w:jc w:val="center"/>
              <w:rPr>
                <w:rFonts w:eastAsia="Calibri"/>
                <w:sz w:val="24"/>
                <w:szCs w:val="24"/>
                <w:lang w:eastAsia="en-US"/>
              </w:rPr>
            </w:pPr>
            <w:r w:rsidRPr="00BA24F0">
              <w:rPr>
                <w:rFonts w:eastAsia="Calibri"/>
                <w:sz w:val="24"/>
                <w:szCs w:val="24"/>
                <w:lang w:eastAsia="en-US"/>
              </w:rPr>
              <w:t>-</w:t>
            </w:r>
          </w:p>
        </w:tc>
        <w:tc>
          <w:tcPr>
            <w:tcW w:w="2517" w:type="dxa"/>
            <w:vAlign w:val="center"/>
          </w:tcPr>
          <w:p w:rsidR="00A32A5F" w:rsidRPr="00BA24F0" w:rsidRDefault="0047633A" w:rsidP="00330957">
            <w:pPr>
              <w:widowControl/>
              <w:autoSpaceDE/>
              <w:autoSpaceDN/>
              <w:adjustRightInd/>
              <w:jc w:val="center"/>
              <w:rPr>
                <w:rFonts w:eastAsia="Calibri"/>
                <w:sz w:val="24"/>
                <w:szCs w:val="24"/>
                <w:lang w:eastAsia="en-US"/>
              </w:rPr>
            </w:pPr>
            <w:r w:rsidRPr="00BA24F0">
              <w:rPr>
                <w:rFonts w:eastAsia="Calibri"/>
                <w:sz w:val="24"/>
                <w:szCs w:val="24"/>
                <w:lang w:eastAsia="en-US"/>
              </w:rPr>
              <w:t>-</w:t>
            </w:r>
          </w:p>
        </w:tc>
      </w:tr>
      <w:tr w:rsidR="00A32A5F" w:rsidRPr="00BA24F0" w:rsidTr="00330957">
        <w:tc>
          <w:tcPr>
            <w:tcW w:w="4365" w:type="dxa"/>
          </w:tcPr>
          <w:p w:rsidR="00A32A5F" w:rsidRPr="00BA24F0" w:rsidRDefault="00A32A5F" w:rsidP="00330957">
            <w:pPr>
              <w:widowControl/>
              <w:autoSpaceDE/>
              <w:autoSpaceDN/>
              <w:adjustRightInd/>
              <w:jc w:val="both"/>
              <w:rPr>
                <w:rFonts w:eastAsia="Calibri"/>
                <w:i/>
                <w:sz w:val="24"/>
                <w:szCs w:val="24"/>
                <w:lang w:eastAsia="en-US"/>
              </w:rPr>
            </w:pPr>
            <w:r w:rsidRPr="00BA24F0">
              <w:rPr>
                <w:rFonts w:eastAsia="Calibri"/>
                <w:i/>
                <w:sz w:val="24"/>
                <w:szCs w:val="24"/>
                <w:lang w:eastAsia="en-US"/>
              </w:rPr>
              <w:t>Практических занятий</w:t>
            </w:r>
          </w:p>
        </w:tc>
        <w:tc>
          <w:tcPr>
            <w:tcW w:w="2693" w:type="dxa"/>
            <w:vAlign w:val="center"/>
          </w:tcPr>
          <w:p w:rsidR="00A32A5F" w:rsidRPr="00BA24F0" w:rsidRDefault="004404A3"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A24F0" w:rsidRDefault="00043797"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BA24F0" w:rsidTr="00330957">
        <w:tc>
          <w:tcPr>
            <w:tcW w:w="4365" w:type="dxa"/>
          </w:tcPr>
          <w:p w:rsidR="00A32A5F" w:rsidRPr="00BA24F0" w:rsidRDefault="00A32A5F" w:rsidP="00330957">
            <w:pPr>
              <w:widowControl/>
              <w:autoSpaceDE/>
              <w:autoSpaceDN/>
              <w:adjustRightInd/>
              <w:jc w:val="both"/>
              <w:rPr>
                <w:rFonts w:eastAsia="Calibri"/>
                <w:sz w:val="24"/>
                <w:szCs w:val="24"/>
                <w:lang w:eastAsia="en-US"/>
              </w:rPr>
            </w:pPr>
            <w:r w:rsidRPr="00BA24F0">
              <w:rPr>
                <w:rFonts w:eastAsia="Calibri"/>
                <w:sz w:val="24"/>
                <w:szCs w:val="24"/>
                <w:lang w:eastAsia="en-US"/>
              </w:rPr>
              <w:t>Самостоятельная работа обучающихся</w:t>
            </w:r>
          </w:p>
        </w:tc>
        <w:tc>
          <w:tcPr>
            <w:tcW w:w="2693" w:type="dxa"/>
            <w:vAlign w:val="center"/>
          </w:tcPr>
          <w:p w:rsidR="00A32A5F" w:rsidRPr="00BA24F0" w:rsidRDefault="004404A3"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A24F0" w:rsidRDefault="00BA24F0" w:rsidP="00330957">
            <w:pPr>
              <w:widowControl/>
              <w:autoSpaceDE/>
              <w:autoSpaceDN/>
              <w:adjustRightInd/>
              <w:jc w:val="center"/>
              <w:rPr>
                <w:rFonts w:eastAsia="Calibri"/>
                <w:sz w:val="24"/>
                <w:szCs w:val="24"/>
                <w:lang w:eastAsia="en-US"/>
              </w:rPr>
            </w:pPr>
            <w:r w:rsidRPr="00BA24F0">
              <w:rPr>
                <w:rFonts w:eastAsia="Calibri"/>
                <w:sz w:val="24"/>
                <w:szCs w:val="24"/>
                <w:lang w:eastAsia="en-US"/>
              </w:rPr>
              <w:t>9</w:t>
            </w:r>
            <w:r w:rsidR="00043797">
              <w:rPr>
                <w:rFonts w:eastAsia="Calibri"/>
                <w:sz w:val="24"/>
                <w:szCs w:val="24"/>
                <w:lang w:eastAsia="en-US"/>
              </w:rPr>
              <w:t>6</w:t>
            </w:r>
          </w:p>
        </w:tc>
      </w:tr>
      <w:tr w:rsidR="0047633A" w:rsidRPr="00BA24F0" w:rsidTr="00330957">
        <w:tc>
          <w:tcPr>
            <w:tcW w:w="4365" w:type="dxa"/>
          </w:tcPr>
          <w:p w:rsidR="0047633A" w:rsidRPr="00BA24F0" w:rsidRDefault="0047633A" w:rsidP="00330957">
            <w:pPr>
              <w:widowControl/>
              <w:autoSpaceDE/>
              <w:autoSpaceDN/>
              <w:adjustRightInd/>
              <w:jc w:val="both"/>
              <w:rPr>
                <w:rFonts w:eastAsia="Calibri"/>
                <w:sz w:val="24"/>
                <w:szCs w:val="24"/>
                <w:lang w:eastAsia="en-US"/>
              </w:rPr>
            </w:pPr>
            <w:r w:rsidRPr="00BA24F0">
              <w:rPr>
                <w:rFonts w:eastAsia="Calibri"/>
                <w:sz w:val="24"/>
                <w:szCs w:val="24"/>
                <w:lang w:eastAsia="en-US"/>
              </w:rPr>
              <w:t>Контроль</w:t>
            </w:r>
          </w:p>
        </w:tc>
        <w:tc>
          <w:tcPr>
            <w:tcW w:w="2693" w:type="dxa"/>
            <w:vAlign w:val="center"/>
          </w:tcPr>
          <w:p w:rsidR="0047633A" w:rsidRPr="00BA24F0" w:rsidRDefault="004E451D" w:rsidP="00330957">
            <w:pPr>
              <w:widowControl/>
              <w:autoSpaceDE/>
              <w:autoSpaceDN/>
              <w:adjustRightInd/>
              <w:jc w:val="center"/>
              <w:rPr>
                <w:rFonts w:eastAsia="Calibri"/>
                <w:sz w:val="24"/>
                <w:szCs w:val="24"/>
                <w:lang w:eastAsia="en-US"/>
              </w:rPr>
            </w:pPr>
            <w:r w:rsidRPr="00BA24F0">
              <w:rPr>
                <w:rFonts w:eastAsia="Calibri"/>
                <w:sz w:val="24"/>
                <w:szCs w:val="24"/>
                <w:lang w:eastAsia="en-US"/>
              </w:rPr>
              <w:t>-</w:t>
            </w:r>
          </w:p>
        </w:tc>
        <w:tc>
          <w:tcPr>
            <w:tcW w:w="2517" w:type="dxa"/>
            <w:vAlign w:val="center"/>
          </w:tcPr>
          <w:p w:rsidR="0047633A" w:rsidRPr="00BA24F0" w:rsidRDefault="00BA24F0" w:rsidP="00330957">
            <w:pPr>
              <w:widowControl/>
              <w:autoSpaceDE/>
              <w:autoSpaceDN/>
              <w:adjustRightInd/>
              <w:jc w:val="center"/>
              <w:rPr>
                <w:rFonts w:eastAsia="Calibri"/>
                <w:sz w:val="24"/>
                <w:szCs w:val="24"/>
                <w:lang w:eastAsia="en-US"/>
              </w:rPr>
            </w:pPr>
            <w:r w:rsidRPr="00BA24F0">
              <w:rPr>
                <w:rFonts w:eastAsia="Calibri"/>
                <w:sz w:val="24"/>
                <w:szCs w:val="24"/>
                <w:lang w:eastAsia="en-US"/>
              </w:rPr>
              <w:t>4</w:t>
            </w:r>
          </w:p>
        </w:tc>
      </w:tr>
      <w:tr w:rsidR="00A32A5F" w:rsidRPr="00BA24F0" w:rsidTr="00330957">
        <w:tc>
          <w:tcPr>
            <w:tcW w:w="4365" w:type="dxa"/>
            <w:vAlign w:val="center"/>
          </w:tcPr>
          <w:p w:rsidR="00A32A5F" w:rsidRPr="00BA24F0" w:rsidRDefault="00A32A5F" w:rsidP="00330957">
            <w:pPr>
              <w:widowControl/>
              <w:autoSpaceDE/>
              <w:autoSpaceDN/>
              <w:adjustRightInd/>
              <w:rPr>
                <w:rFonts w:eastAsia="Calibri"/>
                <w:sz w:val="24"/>
                <w:szCs w:val="24"/>
                <w:lang w:eastAsia="en-US"/>
              </w:rPr>
            </w:pPr>
            <w:r w:rsidRPr="00BA24F0">
              <w:rPr>
                <w:rFonts w:eastAsia="Calibri"/>
                <w:sz w:val="24"/>
                <w:szCs w:val="24"/>
                <w:lang w:eastAsia="en-US"/>
              </w:rPr>
              <w:t>Формы промежуточной аттестации</w:t>
            </w:r>
          </w:p>
        </w:tc>
        <w:tc>
          <w:tcPr>
            <w:tcW w:w="2693" w:type="dxa"/>
            <w:vAlign w:val="center"/>
          </w:tcPr>
          <w:p w:rsidR="00A32A5F" w:rsidRPr="00BA24F0" w:rsidRDefault="00BA24F0" w:rsidP="00B44FF6">
            <w:pPr>
              <w:widowControl/>
              <w:autoSpaceDE/>
              <w:autoSpaceDN/>
              <w:adjustRightInd/>
              <w:jc w:val="center"/>
              <w:rPr>
                <w:rFonts w:eastAsia="Calibri"/>
                <w:sz w:val="24"/>
                <w:szCs w:val="24"/>
                <w:lang w:eastAsia="en-US"/>
              </w:rPr>
            </w:pPr>
            <w:r w:rsidRPr="00BA24F0">
              <w:rPr>
                <w:rFonts w:eastAsia="Calibri"/>
                <w:sz w:val="24"/>
                <w:szCs w:val="24"/>
                <w:lang w:eastAsia="en-US"/>
              </w:rPr>
              <w:t>зачет</w:t>
            </w:r>
            <w:r w:rsidR="00783D3E" w:rsidRPr="00BA24F0">
              <w:rPr>
                <w:rFonts w:eastAsia="Calibri"/>
                <w:sz w:val="24"/>
                <w:szCs w:val="24"/>
                <w:lang w:eastAsia="en-US"/>
              </w:rPr>
              <w:t xml:space="preserve"> в </w:t>
            </w:r>
            <w:r w:rsidR="00043797">
              <w:rPr>
                <w:rFonts w:eastAsia="Calibri"/>
                <w:sz w:val="24"/>
                <w:szCs w:val="24"/>
                <w:lang w:eastAsia="en-US"/>
              </w:rPr>
              <w:t>6</w:t>
            </w:r>
            <w:r w:rsidR="00783D3E" w:rsidRPr="00BA24F0">
              <w:rPr>
                <w:rFonts w:eastAsia="Calibri"/>
                <w:sz w:val="24"/>
                <w:szCs w:val="24"/>
                <w:lang w:eastAsia="en-US"/>
              </w:rPr>
              <w:t xml:space="preserve"> семестре</w:t>
            </w:r>
          </w:p>
        </w:tc>
        <w:tc>
          <w:tcPr>
            <w:tcW w:w="2517" w:type="dxa"/>
            <w:vAlign w:val="center"/>
          </w:tcPr>
          <w:p w:rsidR="00A32A5F" w:rsidRPr="00BA24F0" w:rsidRDefault="00BA24F0" w:rsidP="00043797">
            <w:pPr>
              <w:widowControl/>
              <w:autoSpaceDE/>
              <w:autoSpaceDN/>
              <w:adjustRightInd/>
              <w:jc w:val="center"/>
              <w:rPr>
                <w:rFonts w:eastAsia="Calibri"/>
                <w:sz w:val="24"/>
                <w:szCs w:val="24"/>
                <w:lang w:eastAsia="en-US"/>
              </w:rPr>
            </w:pPr>
            <w:r w:rsidRPr="00BA24F0">
              <w:rPr>
                <w:rFonts w:eastAsia="Calibri"/>
                <w:sz w:val="24"/>
                <w:szCs w:val="24"/>
                <w:lang w:eastAsia="en-US"/>
              </w:rPr>
              <w:t>зачет</w:t>
            </w:r>
            <w:r w:rsidR="00A32A5F" w:rsidRPr="00BA24F0">
              <w:rPr>
                <w:rFonts w:eastAsia="Calibri"/>
                <w:sz w:val="24"/>
                <w:szCs w:val="24"/>
                <w:lang w:eastAsia="en-US"/>
              </w:rPr>
              <w:t xml:space="preserve"> </w:t>
            </w:r>
            <w:r w:rsidR="004404A3">
              <w:rPr>
                <w:rFonts w:eastAsia="Calibri"/>
                <w:sz w:val="24"/>
                <w:szCs w:val="24"/>
                <w:lang w:eastAsia="en-US"/>
              </w:rPr>
              <w:t xml:space="preserve">в </w:t>
            </w:r>
            <w:r w:rsidR="00043797">
              <w:rPr>
                <w:rFonts w:eastAsia="Calibri"/>
                <w:sz w:val="24"/>
                <w:szCs w:val="24"/>
                <w:lang w:eastAsia="en-US"/>
              </w:rPr>
              <w:t>6</w:t>
            </w:r>
            <w:r w:rsidR="0094149E" w:rsidRPr="00BA24F0">
              <w:rPr>
                <w:rFonts w:eastAsia="Calibri"/>
                <w:sz w:val="24"/>
                <w:szCs w:val="24"/>
                <w:lang w:eastAsia="en-US"/>
              </w:rPr>
              <w:t xml:space="preserve"> семестре</w:t>
            </w:r>
            <w:r w:rsidR="00A32A5F" w:rsidRPr="00BA24F0">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666" w:type="dxa"/>
        <w:jc w:val="center"/>
        <w:tblLayout w:type="fixed"/>
        <w:tblLook w:val="00A0" w:firstRow="1" w:lastRow="0" w:firstColumn="1" w:lastColumn="0" w:noHBand="0" w:noVBand="0"/>
      </w:tblPr>
      <w:tblGrid>
        <w:gridCol w:w="4866"/>
        <w:gridCol w:w="501"/>
        <w:gridCol w:w="480"/>
        <w:gridCol w:w="742"/>
        <w:gridCol w:w="742"/>
        <w:gridCol w:w="742"/>
        <w:gridCol w:w="742"/>
        <w:gridCol w:w="851"/>
      </w:tblGrid>
      <w:tr w:rsidR="00BC22D0" w:rsidRPr="00881372" w:rsidTr="000307C7">
        <w:trPr>
          <w:trHeight w:val="510"/>
          <w:jc w:val="center"/>
        </w:trPr>
        <w:tc>
          <w:tcPr>
            <w:tcW w:w="9666" w:type="dxa"/>
            <w:gridSpan w:val="8"/>
            <w:tcBorders>
              <w:top w:val="single" w:sz="8" w:space="0" w:color="auto"/>
              <w:left w:val="single" w:sz="8" w:space="0" w:color="auto"/>
              <w:bottom w:val="single" w:sz="8" w:space="0" w:color="auto"/>
              <w:right w:val="single" w:sz="8" w:space="0" w:color="auto"/>
            </w:tcBorders>
            <w:vAlign w:val="center"/>
          </w:tcPr>
          <w:p w:rsidR="00BC22D0" w:rsidRPr="00BC22D0" w:rsidRDefault="00BC22D0" w:rsidP="00BC22D0">
            <w:pPr>
              <w:rPr>
                <w:b/>
                <w:bCs/>
              </w:rPr>
            </w:pPr>
            <w:r w:rsidRPr="00BC22D0">
              <w:rPr>
                <w:rFonts w:eastAsia="Calibri"/>
                <w:b/>
                <w:sz w:val="24"/>
                <w:szCs w:val="24"/>
                <w:lang w:eastAsia="en-US"/>
              </w:rPr>
              <w:t>6 семестр</w:t>
            </w:r>
          </w:p>
        </w:tc>
      </w:tr>
      <w:tr w:rsidR="00BC22D0" w:rsidRPr="00881372" w:rsidTr="006763A8">
        <w:trPr>
          <w:trHeight w:val="510"/>
          <w:jc w:val="center"/>
        </w:trPr>
        <w:tc>
          <w:tcPr>
            <w:tcW w:w="4866" w:type="dxa"/>
            <w:tcBorders>
              <w:top w:val="single" w:sz="8" w:space="0" w:color="auto"/>
              <w:left w:val="single" w:sz="8" w:space="0" w:color="auto"/>
              <w:bottom w:val="single" w:sz="8" w:space="0" w:color="auto"/>
              <w:right w:val="single" w:sz="8" w:space="0" w:color="auto"/>
            </w:tcBorders>
            <w:vAlign w:val="center"/>
          </w:tcPr>
          <w:p w:rsidR="00BC22D0" w:rsidRPr="00881372" w:rsidRDefault="00BC22D0" w:rsidP="000307C7">
            <w:pPr>
              <w:jc w:val="both"/>
            </w:pPr>
            <w:r w:rsidRPr="00881372">
              <w:t>Наименование раздела дисциплины</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0307C7">
            <w:pPr>
              <w:jc w:val="center"/>
            </w:pPr>
            <w:r w:rsidRPr="00881372">
              <w:t> </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Лек</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Лаб</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Пр</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СРС</w:t>
            </w:r>
          </w:p>
        </w:tc>
        <w:tc>
          <w:tcPr>
            <w:tcW w:w="851"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rPr>
                <w:bCs/>
              </w:rPr>
            </w:pPr>
            <w:r w:rsidRPr="00881372">
              <w:rPr>
                <w:bCs/>
              </w:rPr>
              <w:t>Всего</w:t>
            </w:r>
          </w:p>
        </w:tc>
      </w:tr>
      <w:tr w:rsidR="00BC22D0" w:rsidRPr="006763A8"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AE5F21" w:rsidRDefault="00BC22D0" w:rsidP="00E91B8C">
            <w:pPr>
              <w:widowControl/>
              <w:autoSpaceDE/>
              <w:autoSpaceDN/>
              <w:adjustRightInd/>
              <w:jc w:val="both"/>
            </w:pPr>
            <w:r>
              <w:rPr>
                <w:b/>
                <w:color w:val="000000"/>
                <w:sz w:val="24"/>
                <w:szCs w:val="24"/>
              </w:rPr>
              <w:lastRenderedPageBreak/>
              <w:t>Тема 1.</w:t>
            </w:r>
            <w:r>
              <w:rPr>
                <w:color w:val="000000"/>
                <w:sz w:val="24"/>
                <w:szCs w:val="24"/>
              </w:rPr>
              <w:t xml:space="preserve"> Клиническая психология как наука.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CA757B" w:rsidRDefault="00BC22D0" w:rsidP="00BA24F0">
            <w:r>
              <w:t>4</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4</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8</w:t>
            </w:r>
          </w:p>
        </w:tc>
        <w:tc>
          <w:tcPr>
            <w:tcW w:w="851" w:type="dxa"/>
            <w:tcBorders>
              <w:top w:val="nil"/>
              <w:left w:val="nil"/>
              <w:bottom w:val="single" w:sz="8" w:space="0" w:color="auto"/>
              <w:right w:val="single" w:sz="8" w:space="0" w:color="auto"/>
            </w:tcBorders>
            <w:vAlign w:val="center"/>
          </w:tcPr>
          <w:p w:rsidR="00BC22D0" w:rsidRPr="00CA757B" w:rsidRDefault="00BC22D0" w:rsidP="004404A3">
            <w:pPr>
              <w:jc w:val="center"/>
              <w:rPr>
                <w:bCs/>
              </w:rPr>
            </w:pPr>
            <w:r>
              <w:rPr>
                <w:bCs/>
              </w:rPr>
              <w:t>16</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r>
      <w:tr w:rsidR="00BC22D0" w:rsidRPr="00AE5F21"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AE5F21" w:rsidRDefault="00BC22D0" w:rsidP="006763A8">
            <w:pPr>
              <w:jc w:val="both"/>
            </w:pPr>
            <w:r>
              <w:rPr>
                <w:b/>
                <w:color w:val="000000"/>
                <w:sz w:val="24"/>
                <w:szCs w:val="24"/>
              </w:rPr>
              <w:t>Тема 2.</w:t>
            </w:r>
            <w:r>
              <w:rPr>
                <w:color w:val="000000"/>
                <w:sz w:val="24"/>
                <w:szCs w:val="24"/>
              </w:rPr>
              <w:t xml:space="preserve"> Проявления психических отклонений и их объяснения в разные культурно-исторические периоды.</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AE5F21" w:rsidRDefault="00BC22D0" w:rsidP="007F6234">
            <w:r w:rsidRPr="00AE5F21">
              <w:t>2</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4</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8</w:t>
            </w:r>
          </w:p>
        </w:tc>
        <w:tc>
          <w:tcPr>
            <w:tcW w:w="851" w:type="dxa"/>
            <w:tcBorders>
              <w:top w:val="nil"/>
              <w:left w:val="nil"/>
              <w:bottom w:val="single" w:sz="8" w:space="0" w:color="auto"/>
              <w:right w:val="single" w:sz="8" w:space="0" w:color="auto"/>
            </w:tcBorders>
            <w:vAlign w:val="center"/>
          </w:tcPr>
          <w:p w:rsidR="00BC22D0" w:rsidRPr="00CA757B" w:rsidRDefault="00BC22D0" w:rsidP="007F6234">
            <w:pPr>
              <w:jc w:val="center"/>
              <w:rPr>
                <w:bCs/>
              </w:rPr>
            </w:pPr>
            <w:r>
              <w:rPr>
                <w:bCs/>
              </w:rPr>
              <w:t>14</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Pr>
                <w:i/>
                <w:iCs/>
              </w:rPr>
              <w:t>2</w:t>
            </w: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r>
              <w:t>2</w:t>
            </w:r>
          </w:p>
        </w:tc>
      </w:tr>
      <w:tr w:rsidR="00BC22D0" w:rsidRPr="00AE5F21"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6763A8" w:rsidRDefault="00BC22D0" w:rsidP="00043797">
            <w:pPr>
              <w:jc w:val="both"/>
              <w:rPr>
                <w:rFonts w:eastAsia="MS Mincho"/>
              </w:rPr>
            </w:pPr>
            <w:r>
              <w:rPr>
                <w:b/>
                <w:color w:val="000000"/>
                <w:sz w:val="24"/>
                <w:szCs w:val="24"/>
              </w:rPr>
              <w:t>Тема 3.</w:t>
            </w:r>
            <w:r>
              <w:rPr>
                <w:color w:val="000000"/>
                <w:sz w:val="24"/>
                <w:szCs w:val="24"/>
              </w:rPr>
              <w:t xml:space="preserve"> Методологические проблемы клинической психологии.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AE5F21" w:rsidRDefault="00BC22D0" w:rsidP="007F6234">
            <w:r w:rsidRPr="00AE5F21">
              <w:t>2</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4</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7</w:t>
            </w:r>
          </w:p>
        </w:tc>
        <w:tc>
          <w:tcPr>
            <w:tcW w:w="851" w:type="dxa"/>
            <w:tcBorders>
              <w:top w:val="nil"/>
              <w:left w:val="nil"/>
              <w:bottom w:val="single" w:sz="8" w:space="0" w:color="auto"/>
              <w:right w:val="single" w:sz="8" w:space="0" w:color="auto"/>
            </w:tcBorders>
            <w:vAlign w:val="center"/>
          </w:tcPr>
          <w:p w:rsidR="00BC22D0" w:rsidRPr="00CA757B" w:rsidRDefault="00BC22D0" w:rsidP="007F6234">
            <w:pPr>
              <w:jc w:val="center"/>
              <w:rPr>
                <w:bCs/>
              </w:rPr>
            </w:pPr>
            <w:r>
              <w:rPr>
                <w:bCs/>
              </w:rPr>
              <w:t>13</w:t>
            </w:r>
          </w:p>
        </w:tc>
      </w:tr>
      <w:tr w:rsidR="00BC22D0" w:rsidRPr="00881372" w:rsidTr="006763A8">
        <w:trPr>
          <w:trHeight w:val="1062"/>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r>
      <w:tr w:rsidR="00BC22D0" w:rsidRPr="00E70031"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E70031" w:rsidRDefault="00BC22D0" w:rsidP="00043797">
            <w:pPr>
              <w:jc w:val="both"/>
            </w:pPr>
            <w:r>
              <w:rPr>
                <w:b/>
                <w:color w:val="000000"/>
                <w:sz w:val="24"/>
                <w:szCs w:val="24"/>
              </w:rPr>
              <w:t>Тема 4</w:t>
            </w:r>
            <w:r>
              <w:rPr>
                <w:color w:val="000000"/>
                <w:sz w:val="24"/>
                <w:szCs w:val="24"/>
              </w:rPr>
              <w:t>.Основные модели психических расстройств в психологии и общей медицине.</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E70031" w:rsidRDefault="00BC22D0" w:rsidP="007F6234">
            <w:r w:rsidRPr="00E70031">
              <w:t>2</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6</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7</w:t>
            </w:r>
          </w:p>
        </w:tc>
        <w:tc>
          <w:tcPr>
            <w:tcW w:w="851" w:type="dxa"/>
            <w:tcBorders>
              <w:top w:val="nil"/>
              <w:left w:val="nil"/>
              <w:bottom w:val="single" w:sz="8" w:space="0" w:color="auto"/>
              <w:right w:val="single" w:sz="8" w:space="0" w:color="auto"/>
            </w:tcBorders>
            <w:vAlign w:val="center"/>
          </w:tcPr>
          <w:p w:rsidR="00BC22D0" w:rsidRPr="00CA757B" w:rsidRDefault="00BC22D0" w:rsidP="007F6234">
            <w:pPr>
              <w:jc w:val="center"/>
              <w:rPr>
                <w:bCs/>
              </w:rPr>
            </w:pPr>
            <w:r>
              <w:rPr>
                <w:bCs/>
              </w:rPr>
              <w:t>15</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Pr>
                <w:i/>
                <w:iCs/>
              </w:rPr>
              <w:t>2</w:t>
            </w: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bCs/>
                <w:i/>
                <w:iCs/>
              </w:rPr>
            </w:pPr>
            <w:r>
              <w:rPr>
                <w:bCs/>
                <w:i/>
                <w:iCs/>
              </w:rPr>
              <w:t>2</w:t>
            </w:r>
          </w:p>
        </w:tc>
      </w:tr>
      <w:tr w:rsidR="00BC22D0" w:rsidRPr="00881372"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6763A8" w:rsidRDefault="00BC22D0" w:rsidP="006763A8">
            <w:pPr>
              <w:jc w:val="both"/>
              <w:rPr>
                <w:rFonts w:eastAsia="MS Mincho"/>
              </w:rPr>
            </w:pPr>
            <w:r>
              <w:rPr>
                <w:b/>
                <w:color w:val="000000"/>
                <w:sz w:val="24"/>
                <w:szCs w:val="24"/>
              </w:rPr>
              <w:t>Тема 5.</w:t>
            </w:r>
            <w:r>
              <w:rPr>
                <w:color w:val="000000"/>
                <w:sz w:val="24"/>
                <w:szCs w:val="24"/>
              </w:rPr>
              <w:t xml:space="preserve"> Нарушения психической деятельности при психических, поведенческих и соматических заболеваниях.</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rPr>
                <w:lang w:val="en-US"/>
              </w:rPr>
            </w:pPr>
            <w:r w:rsidRPr="00881372">
              <w:rPr>
                <w:lang w:val="en-US"/>
              </w:rPr>
              <w:t>2</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4</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7</w:t>
            </w:r>
          </w:p>
        </w:tc>
        <w:tc>
          <w:tcPr>
            <w:tcW w:w="851" w:type="dxa"/>
            <w:tcBorders>
              <w:top w:val="nil"/>
              <w:left w:val="nil"/>
              <w:bottom w:val="single" w:sz="8" w:space="0" w:color="auto"/>
              <w:right w:val="single" w:sz="8" w:space="0" w:color="auto"/>
            </w:tcBorders>
            <w:vAlign w:val="center"/>
          </w:tcPr>
          <w:p w:rsidR="00BC22D0" w:rsidRPr="00CA757B" w:rsidRDefault="00BC22D0" w:rsidP="007F6234">
            <w:pPr>
              <w:jc w:val="center"/>
              <w:rPr>
                <w:bCs/>
              </w:rPr>
            </w:pPr>
            <w:r>
              <w:rPr>
                <w:bCs/>
              </w:rPr>
              <w:t>13</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tc>
      </w:tr>
      <w:tr w:rsidR="00BC22D0" w:rsidRPr="00881372"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7F6234" w:rsidRDefault="00BC22D0" w:rsidP="00043797">
            <w:pPr>
              <w:pStyle w:val="af4"/>
              <w:jc w:val="both"/>
              <w:rPr>
                <w:rFonts w:ascii="Times New Roman" w:hAnsi="Times New Roman" w:cs="Courier New"/>
              </w:rPr>
            </w:pPr>
            <w:r>
              <w:rPr>
                <w:rFonts w:ascii="Times New Roman" w:hAnsi="Times New Roman"/>
                <w:b/>
                <w:color w:val="000000"/>
                <w:sz w:val="24"/>
                <w:szCs w:val="24"/>
              </w:rPr>
              <w:t>Тема 6.</w:t>
            </w:r>
            <w:r>
              <w:rPr>
                <w:rFonts w:ascii="Times New Roman" w:hAnsi="Times New Roman"/>
                <w:color w:val="000000"/>
                <w:sz w:val="24"/>
                <w:szCs w:val="24"/>
              </w:rPr>
              <w:t xml:space="preserve"> Психофизиологические, психологические, социальные механизмы развития поведенческих девиаций и их формы.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E1F8F" w:rsidRDefault="00BC22D0" w:rsidP="007F6234">
            <w:r w:rsidRPr="003E1F8F">
              <w:t>2</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4</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7</w:t>
            </w:r>
          </w:p>
        </w:tc>
        <w:tc>
          <w:tcPr>
            <w:tcW w:w="851" w:type="dxa"/>
            <w:tcBorders>
              <w:top w:val="nil"/>
              <w:left w:val="nil"/>
              <w:bottom w:val="single" w:sz="8" w:space="0" w:color="auto"/>
              <w:right w:val="single" w:sz="8" w:space="0" w:color="auto"/>
            </w:tcBorders>
            <w:vAlign w:val="center"/>
          </w:tcPr>
          <w:p w:rsidR="00BC22D0" w:rsidRPr="00CA757B" w:rsidRDefault="00BC22D0" w:rsidP="007F6234">
            <w:pPr>
              <w:jc w:val="center"/>
              <w:rPr>
                <w:bCs/>
              </w:rPr>
            </w:pPr>
            <w:r>
              <w:rPr>
                <w:bCs/>
              </w:rPr>
              <w:t>13</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Pr>
                <w:i/>
                <w:iCs/>
              </w:rPr>
              <w:t>2</w:t>
            </w: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r>
              <w:t>2</w:t>
            </w:r>
          </w:p>
        </w:tc>
      </w:tr>
      <w:tr w:rsidR="00BC22D0" w:rsidRPr="003E1F8F"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7F6234" w:rsidRDefault="00BC22D0" w:rsidP="006763A8">
            <w:pPr>
              <w:pStyle w:val="af4"/>
              <w:jc w:val="both"/>
              <w:rPr>
                <w:rFonts w:ascii="Times New Roman" w:hAnsi="Times New Roman" w:cs="Courier New"/>
              </w:rPr>
            </w:pPr>
            <w:r>
              <w:rPr>
                <w:rFonts w:ascii="Times New Roman" w:hAnsi="Times New Roman"/>
                <w:b/>
                <w:color w:val="000000"/>
                <w:sz w:val="24"/>
                <w:szCs w:val="24"/>
              </w:rPr>
              <w:t>Тема 7.</w:t>
            </w:r>
            <w:r>
              <w:rPr>
                <w:rFonts w:ascii="Times New Roman" w:hAnsi="Times New Roman"/>
                <w:color w:val="000000"/>
                <w:sz w:val="24"/>
                <w:szCs w:val="24"/>
              </w:rPr>
              <w:t xml:space="preserve"> Психологические основы психотерапии, реабилитации, психогигиены и психопрофилактики, восстановительного обучения.</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E1F8F" w:rsidRDefault="00BC22D0" w:rsidP="007F6234">
            <w:r w:rsidRPr="003E1F8F">
              <w:t>2</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6</w:t>
            </w:r>
          </w:p>
        </w:tc>
        <w:tc>
          <w:tcPr>
            <w:tcW w:w="742" w:type="dxa"/>
            <w:tcBorders>
              <w:top w:val="nil"/>
              <w:left w:val="nil"/>
              <w:bottom w:val="single" w:sz="8" w:space="0" w:color="auto"/>
              <w:right w:val="single" w:sz="8" w:space="0" w:color="auto"/>
            </w:tcBorders>
            <w:vAlign w:val="center"/>
          </w:tcPr>
          <w:p w:rsidR="00BC22D0" w:rsidRPr="00BC22D0" w:rsidRDefault="00BC22D0" w:rsidP="007F6234">
            <w:pPr>
              <w:jc w:val="center"/>
            </w:pPr>
            <w:r w:rsidRPr="00BC22D0">
              <w:t>7</w:t>
            </w:r>
          </w:p>
        </w:tc>
        <w:tc>
          <w:tcPr>
            <w:tcW w:w="851" w:type="dxa"/>
            <w:tcBorders>
              <w:top w:val="nil"/>
              <w:left w:val="nil"/>
              <w:bottom w:val="single" w:sz="8" w:space="0" w:color="auto"/>
              <w:right w:val="single" w:sz="8" w:space="0" w:color="auto"/>
            </w:tcBorders>
            <w:vAlign w:val="center"/>
          </w:tcPr>
          <w:p w:rsidR="00BC22D0" w:rsidRPr="00BC22D0" w:rsidRDefault="00BC22D0" w:rsidP="007F6234">
            <w:pPr>
              <w:jc w:val="center"/>
              <w:rPr>
                <w:bCs/>
              </w:rPr>
            </w:pPr>
            <w:r w:rsidRPr="00BC22D0">
              <w:rPr>
                <w:bCs/>
              </w:rPr>
              <w:t>15</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2</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bCs/>
                <w:i/>
                <w:iCs/>
              </w:rPr>
            </w:pPr>
            <w:r w:rsidRPr="00881372">
              <w:rPr>
                <w:bCs/>
                <w:i/>
                <w:iCs/>
              </w:rPr>
              <w:t>2</w:t>
            </w:r>
          </w:p>
        </w:tc>
      </w:tr>
      <w:tr w:rsidR="00BC22D0" w:rsidRPr="00881372"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474A93" w:rsidRDefault="00BC22D0" w:rsidP="007F6234">
            <w:pPr>
              <w:jc w:val="both"/>
            </w:pPr>
            <w:r>
              <w:rPr>
                <w:color w:val="000000"/>
                <w:sz w:val="24"/>
                <w:szCs w:val="24"/>
              </w:rPr>
              <w:br/>
            </w:r>
            <w:r>
              <w:rPr>
                <w:b/>
                <w:color w:val="000000"/>
                <w:sz w:val="24"/>
                <w:szCs w:val="24"/>
              </w:rPr>
              <w:t>Тема 8.</w:t>
            </w:r>
            <w:r>
              <w:rPr>
                <w:color w:val="000000"/>
                <w:sz w:val="24"/>
                <w:szCs w:val="24"/>
              </w:rPr>
              <w:t xml:space="preserve"> Психологические аспекты лечебного процесса. Взаимоотношения врача (психолога, психотерапевта) и больного.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474A93" w:rsidRDefault="00BC22D0" w:rsidP="007F6234"/>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7F6234">
            <w:pPr>
              <w:jc w:val="center"/>
            </w:pPr>
            <w:r>
              <w:t>4</w:t>
            </w:r>
          </w:p>
        </w:tc>
        <w:tc>
          <w:tcPr>
            <w:tcW w:w="742" w:type="dxa"/>
            <w:tcBorders>
              <w:top w:val="nil"/>
              <w:left w:val="nil"/>
              <w:bottom w:val="single" w:sz="8" w:space="0" w:color="auto"/>
              <w:right w:val="single" w:sz="8" w:space="0" w:color="auto"/>
            </w:tcBorders>
            <w:vAlign w:val="center"/>
          </w:tcPr>
          <w:p w:rsidR="00BC22D0" w:rsidRPr="00CA757B" w:rsidRDefault="00BC22D0" w:rsidP="007F6234">
            <w:pPr>
              <w:jc w:val="center"/>
            </w:pPr>
            <w:r>
              <w:t>4</w:t>
            </w:r>
          </w:p>
        </w:tc>
        <w:tc>
          <w:tcPr>
            <w:tcW w:w="851" w:type="dxa"/>
            <w:tcBorders>
              <w:top w:val="nil"/>
              <w:left w:val="nil"/>
              <w:bottom w:val="single" w:sz="8" w:space="0" w:color="auto"/>
              <w:right w:val="single" w:sz="8" w:space="0" w:color="auto"/>
            </w:tcBorders>
            <w:vAlign w:val="center"/>
          </w:tcPr>
          <w:p w:rsidR="00BC22D0" w:rsidRPr="00CA757B" w:rsidRDefault="00BC22D0" w:rsidP="007F6234">
            <w:pPr>
              <w:jc w:val="center"/>
              <w:rPr>
                <w:bCs/>
              </w:rPr>
            </w:pPr>
            <w:r>
              <w:rPr>
                <w:bCs/>
              </w:rPr>
              <w:t>8</w:t>
            </w:r>
          </w:p>
        </w:tc>
      </w:tr>
      <w:tr w:rsidR="00BC22D0" w:rsidRPr="00881372"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Pr>
                <w:i/>
                <w:iCs/>
              </w:rPr>
              <w:t>2</w:t>
            </w: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r>
              <w:t>2</w:t>
            </w:r>
          </w:p>
        </w:tc>
      </w:tr>
      <w:tr w:rsidR="00BC22D0" w:rsidRPr="00881372" w:rsidTr="006763A8">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881372" w:rsidRDefault="00BC22D0" w:rsidP="007F6234">
            <w:pPr>
              <w:jc w:val="center"/>
            </w:pPr>
            <w:r w:rsidRPr="00881372">
              <w:t>Всего</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7F6234">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9314C" w:rsidRDefault="00BC22D0" w:rsidP="007F6234">
            <w:pPr>
              <w:jc w:val="center"/>
              <w:rPr>
                <w:highlight w:val="yellow"/>
              </w:rPr>
            </w:pPr>
            <w:r w:rsidRPr="00784392">
              <w:t>16</w:t>
            </w:r>
          </w:p>
        </w:tc>
        <w:tc>
          <w:tcPr>
            <w:tcW w:w="742" w:type="dxa"/>
            <w:tcBorders>
              <w:top w:val="nil"/>
              <w:left w:val="nil"/>
              <w:bottom w:val="single" w:sz="8" w:space="0" w:color="auto"/>
              <w:right w:val="single" w:sz="8" w:space="0" w:color="auto"/>
            </w:tcBorders>
            <w:vAlign w:val="center"/>
          </w:tcPr>
          <w:p w:rsidR="00BC22D0" w:rsidRPr="0039314C" w:rsidRDefault="00BC22D0" w:rsidP="007F6234">
            <w:pPr>
              <w:jc w:val="center"/>
              <w:rPr>
                <w:highlight w:val="yellow"/>
              </w:rPr>
            </w:pPr>
          </w:p>
        </w:tc>
        <w:tc>
          <w:tcPr>
            <w:tcW w:w="742" w:type="dxa"/>
            <w:tcBorders>
              <w:top w:val="nil"/>
              <w:left w:val="nil"/>
              <w:bottom w:val="single" w:sz="8" w:space="0" w:color="auto"/>
              <w:right w:val="single" w:sz="8" w:space="0" w:color="auto"/>
            </w:tcBorders>
            <w:vAlign w:val="center"/>
          </w:tcPr>
          <w:p w:rsidR="00BC22D0" w:rsidRPr="0039314C" w:rsidRDefault="00BC22D0" w:rsidP="007F6234">
            <w:pPr>
              <w:jc w:val="center"/>
              <w:rPr>
                <w:highlight w:val="yellow"/>
              </w:rPr>
            </w:pPr>
            <w:r w:rsidRPr="00784392">
              <w:t>32</w:t>
            </w:r>
          </w:p>
        </w:tc>
        <w:tc>
          <w:tcPr>
            <w:tcW w:w="742" w:type="dxa"/>
            <w:tcBorders>
              <w:top w:val="nil"/>
              <w:left w:val="nil"/>
              <w:bottom w:val="single" w:sz="8" w:space="0" w:color="auto"/>
              <w:right w:val="single" w:sz="8" w:space="0" w:color="auto"/>
            </w:tcBorders>
            <w:vAlign w:val="center"/>
          </w:tcPr>
          <w:p w:rsidR="00BC22D0" w:rsidRPr="00560B2F" w:rsidRDefault="00BC22D0" w:rsidP="007F6234">
            <w:pPr>
              <w:jc w:val="center"/>
            </w:pPr>
            <w:r w:rsidRPr="00560B2F">
              <w:t>60</w:t>
            </w:r>
          </w:p>
        </w:tc>
        <w:tc>
          <w:tcPr>
            <w:tcW w:w="851" w:type="dxa"/>
            <w:tcBorders>
              <w:top w:val="nil"/>
              <w:left w:val="nil"/>
              <w:bottom w:val="single" w:sz="8" w:space="0" w:color="auto"/>
              <w:right w:val="single" w:sz="8" w:space="0" w:color="auto"/>
            </w:tcBorders>
            <w:vAlign w:val="center"/>
          </w:tcPr>
          <w:p w:rsidR="00BC22D0" w:rsidRPr="00560B2F" w:rsidRDefault="00BC22D0" w:rsidP="007F6234">
            <w:pPr>
              <w:jc w:val="center"/>
              <w:rPr>
                <w:bCs/>
              </w:rPr>
            </w:pPr>
            <w:r w:rsidRPr="00560B2F">
              <w:rPr>
                <w:bCs/>
              </w:rPr>
              <w:t>72</w:t>
            </w:r>
          </w:p>
        </w:tc>
      </w:tr>
      <w:tr w:rsidR="00BC22D0" w:rsidRPr="00474A93" w:rsidTr="006763A8">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7F6234"/>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7F6234">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474A93" w:rsidRDefault="00BC22D0" w:rsidP="007F6234">
            <w:pPr>
              <w:jc w:val="center"/>
              <w:rPr>
                <w:i/>
                <w:iCs/>
              </w:rPr>
            </w:pPr>
            <w:r>
              <w:rPr>
                <w:i/>
                <w:iCs/>
              </w:rPr>
              <w:t>4</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sidRPr="00881372">
              <w:rPr>
                <w:i/>
                <w:iCs/>
              </w:rPr>
              <w:t>0</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7F6234">
            <w:pPr>
              <w:jc w:val="center"/>
              <w:rPr>
                <w:i/>
                <w:iCs/>
              </w:rPr>
            </w:pPr>
            <w:r>
              <w:rPr>
                <w:i/>
                <w:iCs/>
              </w:rPr>
              <w:t>6</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7F6234">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474A93" w:rsidRDefault="00BC22D0" w:rsidP="007F6234">
            <w:pPr>
              <w:jc w:val="center"/>
              <w:rPr>
                <w:bCs/>
                <w:i/>
                <w:iCs/>
              </w:rPr>
            </w:pPr>
            <w:r>
              <w:rPr>
                <w:bCs/>
                <w:i/>
                <w:iCs/>
              </w:rPr>
              <w:t>10</w:t>
            </w:r>
          </w:p>
        </w:tc>
      </w:tr>
      <w:tr w:rsidR="00BC22D0" w:rsidRPr="00881372" w:rsidTr="004E451D">
        <w:trPr>
          <w:trHeight w:val="628"/>
          <w:jc w:val="center"/>
        </w:trPr>
        <w:tc>
          <w:tcPr>
            <w:tcW w:w="4866" w:type="dxa"/>
            <w:tcBorders>
              <w:top w:val="nil"/>
              <w:left w:val="single" w:sz="8" w:space="0" w:color="auto"/>
              <w:bottom w:val="single" w:sz="4" w:space="0" w:color="auto"/>
              <w:right w:val="single" w:sz="8" w:space="0" w:color="auto"/>
            </w:tcBorders>
            <w:vAlign w:val="center"/>
          </w:tcPr>
          <w:p w:rsidR="00BC22D0" w:rsidRPr="00881372" w:rsidRDefault="00BC22D0" w:rsidP="007F6234">
            <w:pPr>
              <w:jc w:val="center"/>
            </w:pPr>
            <w:r w:rsidRPr="00881372">
              <w:t>Контроль (</w:t>
            </w:r>
            <w:r>
              <w:t>зачет</w:t>
            </w:r>
            <w:r w:rsidRPr="00881372">
              <w:t>)</w:t>
            </w:r>
          </w:p>
        </w:tc>
        <w:tc>
          <w:tcPr>
            <w:tcW w:w="501" w:type="dxa"/>
            <w:tcBorders>
              <w:top w:val="nil"/>
              <w:left w:val="nil"/>
              <w:bottom w:val="single" w:sz="4" w:space="0" w:color="auto"/>
              <w:right w:val="nil"/>
            </w:tcBorders>
            <w:shd w:val="clear" w:color="auto" w:fill="595959"/>
            <w:vAlign w:val="center"/>
          </w:tcPr>
          <w:p w:rsidR="00BC22D0" w:rsidRPr="00881372" w:rsidRDefault="00BC22D0" w:rsidP="007F6234">
            <w:pPr>
              <w:jc w:val="center"/>
            </w:pPr>
            <w:r w:rsidRPr="00881372">
              <w:t> </w:t>
            </w:r>
          </w:p>
        </w:tc>
        <w:tc>
          <w:tcPr>
            <w:tcW w:w="1222" w:type="dxa"/>
            <w:gridSpan w:val="2"/>
            <w:tcBorders>
              <w:top w:val="single" w:sz="8" w:space="0" w:color="auto"/>
              <w:left w:val="nil"/>
              <w:bottom w:val="single" w:sz="4" w:space="0" w:color="auto"/>
              <w:right w:val="nil"/>
            </w:tcBorders>
            <w:shd w:val="clear" w:color="auto" w:fill="595959"/>
            <w:vAlign w:val="center"/>
          </w:tcPr>
          <w:p w:rsidR="00BC22D0" w:rsidRPr="00881372" w:rsidRDefault="00BC22D0" w:rsidP="007F6234">
            <w:pPr>
              <w:jc w:val="center"/>
            </w:pPr>
            <w:r w:rsidRPr="00881372">
              <w:t> </w:t>
            </w:r>
          </w:p>
        </w:tc>
        <w:tc>
          <w:tcPr>
            <w:tcW w:w="742" w:type="dxa"/>
            <w:tcBorders>
              <w:top w:val="nil"/>
              <w:left w:val="nil"/>
              <w:bottom w:val="single" w:sz="4" w:space="0" w:color="auto"/>
              <w:right w:val="nil"/>
            </w:tcBorders>
            <w:shd w:val="clear" w:color="auto" w:fill="595959"/>
            <w:vAlign w:val="center"/>
          </w:tcPr>
          <w:p w:rsidR="00BC22D0" w:rsidRPr="00881372" w:rsidRDefault="00BC22D0" w:rsidP="007F6234">
            <w:pPr>
              <w:jc w:val="center"/>
            </w:pPr>
            <w:r w:rsidRPr="00881372">
              <w:t> </w:t>
            </w:r>
          </w:p>
        </w:tc>
        <w:tc>
          <w:tcPr>
            <w:tcW w:w="742" w:type="dxa"/>
            <w:tcBorders>
              <w:top w:val="nil"/>
              <w:left w:val="nil"/>
              <w:bottom w:val="single" w:sz="4" w:space="0" w:color="auto"/>
              <w:right w:val="nil"/>
            </w:tcBorders>
            <w:shd w:val="clear" w:color="auto" w:fill="595959"/>
            <w:vAlign w:val="center"/>
          </w:tcPr>
          <w:p w:rsidR="00BC22D0" w:rsidRPr="00881372" w:rsidRDefault="00BC22D0" w:rsidP="007F6234">
            <w:pPr>
              <w:jc w:val="center"/>
            </w:pPr>
            <w:r w:rsidRPr="00881372">
              <w:t> </w:t>
            </w:r>
          </w:p>
        </w:tc>
        <w:tc>
          <w:tcPr>
            <w:tcW w:w="742" w:type="dxa"/>
            <w:tcBorders>
              <w:top w:val="nil"/>
              <w:left w:val="nil"/>
              <w:bottom w:val="single" w:sz="4" w:space="0" w:color="auto"/>
              <w:right w:val="single" w:sz="8" w:space="0" w:color="auto"/>
            </w:tcBorders>
            <w:shd w:val="clear" w:color="auto" w:fill="595959"/>
            <w:vAlign w:val="center"/>
          </w:tcPr>
          <w:p w:rsidR="00BC22D0" w:rsidRPr="00881372" w:rsidRDefault="00BC22D0" w:rsidP="007F6234">
            <w:pPr>
              <w:jc w:val="center"/>
            </w:pPr>
            <w:r w:rsidRPr="00881372">
              <w:t> </w:t>
            </w:r>
          </w:p>
        </w:tc>
        <w:tc>
          <w:tcPr>
            <w:tcW w:w="851" w:type="dxa"/>
            <w:tcBorders>
              <w:top w:val="nil"/>
              <w:left w:val="nil"/>
              <w:bottom w:val="single" w:sz="4" w:space="0" w:color="auto"/>
              <w:right w:val="single" w:sz="8" w:space="0" w:color="auto"/>
            </w:tcBorders>
            <w:vAlign w:val="center"/>
          </w:tcPr>
          <w:p w:rsidR="00BC22D0" w:rsidRPr="00881372" w:rsidRDefault="00BC22D0" w:rsidP="007F6234">
            <w:pPr>
              <w:jc w:val="center"/>
              <w:rPr>
                <w:bCs/>
                <w:lang w:val="en-US"/>
              </w:rPr>
            </w:pPr>
          </w:p>
        </w:tc>
      </w:tr>
      <w:tr w:rsidR="00BC22D0" w:rsidRPr="00881372" w:rsidTr="004E451D">
        <w:trPr>
          <w:trHeight w:val="169"/>
          <w:jc w:val="center"/>
        </w:trPr>
        <w:tc>
          <w:tcPr>
            <w:tcW w:w="4866" w:type="dxa"/>
            <w:tcBorders>
              <w:top w:val="single" w:sz="4" w:space="0" w:color="auto"/>
              <w:left w:val="single" w:sz="8" w:space="0" w:color="auto"/>
              <w:bottom w:val="single" w:sz="8" w:space="0" w:color="auto"/>
              <w:right w:val="single" w:sz="8" w:space="0" w:color="auto"/>
            </w:tcBorders>
            <w:vAlign w:val="center"/>
          </w:tcPr>
          <w:p w:rsidR="00BC22D0" w:rsidRPr="00881372" w:rsidRDefault="00BC22D0" w:rsidP="007F6234">
            <w:pPr>
              <w:jc w:val="center"/>
            </w:pPr>
            <w:r>
              <w:t>Всего (с зачетом)</w:t>
            </w:r>
          </w:p>
        </w:tc>
        <w:tc>
          <w:tcPr>
            <w:tcW w:w="501" w:type="dxa"/>
            <w:tcBorders>
              <w:top w:val="single" w:sz="4" w:space="0" w:color="auto"/>
              <w:left w:val="nil"/>
              <w:bottom w:val="single" w:sz="8" w:space="0" w:color="auto"/>
              <w:right w:val="nil"/>
            </w:tcBorders>
            <w:shd w:val="clear" w:color="auto" w:fill="595959"/>
            <w:vAlign w:val="center"/>
          </w:tcPr>
          <w:p w:rsidR="00BC22D0" w:rsidRPr="00881372" w:rsidRDefault="00BC22D0" w:rsidP="007F6234">
            <w:pPr>
              <w:jc w:val="center"/>
            </w:pPr>
          </w:p>
        </w:tc>
        <w:tc>
          <w:tcPr>
            <w:tcW w:w="1222" w:type="dxa"/>
            <w:gridSpan w:val="2"/>
            <w:tcBorders>
              <w:top w:val="single" w:sz="4" w:space="0" w:color="auto"/>
              <w:left w:val="nil"/>
              <w:bottom w:val="single" w:sz="8" w:space="0" w:color="auto"/>
              <w:right w:val="nil"/>
            </w:tcBorders>
            <w:shd w:val="clear" w:color="auto" w:fill="595959"/>
            <w:vAlign w:val="center"/>
          </w:tcPr>
          <w:p w:rsidR="00BC22D0" w:rsidRPr="00881372" w:rsidRDefault="00BC22D0" w:rsidP="007F6234">
            <w:pPr>
              <w:jc w:val="center"/>
            </w:pPr>
          </w:p>
        </w:tc>
        <w:tc>
          <w:tcPr>
            <w:tcW w:w="742" w:type="dxa"/>
            <w:tcBorders>
              <w:top w:val="single" w:sz="4" w:space="0" w:color="auto"/>
              <w:left w:val="nil"/>
              <w:bottom w:val="single" w:sz="8" w:space="0" w:color="auto"/>
              <w:right w:val="nil"/>
            </w:tcBorders>
            <w:shd w:val="clear" w:color="auto" w:fill="595959"/>
            <w:vAlign w:val="center"/>
          </w:tcPr>
          <w:p w:rsidR="00BC22D0" w:rsidRPr="00881372" w:rsidRDefault="00BC22D0" w:rsidP="007F6234">
            <w:pPr>
              <w:jc w:val="center"/>
            </w:pPr>
          </w:p>
        </w:tc>
        <w:tc>
          <w:tcPr>
            <w:tcW w:w="742" w:type="dxa"/>
            <w:tcBorders>
              <w:top w:val="single" w:sz="4" w:space="0" w:color="auto"/>
              <w:left w:val="nil"/>
              <w:bottom w:val="single" w:sz="8" w:space="0" w:color="auto"/>
              <w:right w:val="nil"/>
            </w:tcBorders>
            <w:shd w:val="clear" w:color="auto" w:fill="595959"/>
            <w:vAlign w:val="center"/>
          </w:tcPr>
          <w:p w:rsidR="00BC22D0" w:rsidRPr="00881372" w:rsidRDefault="00BC22D0" w:rsidP="007F6234">
            <w:pPr>
              <w:jc w:val="center"/>
            </w:pPr>
          </w:p>
        </w:tc>
        <w:tc>
          <w:tcPr>
            <w:tcW w:w="742" w:type="dxa"/>
            <w:tcBorders>
              <w:top w:val="single" w:sz="4" w:space="0" w:color="auto"/>
              <w:left w:val="nil"/>
              <w:bottom w:val="single" w:sz="8" w:space="0" w:color="auto"/>
              <w:right w:val="single" w:sz="8" w:space="0" w:color="auto"/>
            </w:tcBorders>
            <w:shd w:val="clear" w:color="auto" w:fill="595959"/>
            <w:vAlign w:val="center"/>
          </w:tcPr>
          <w:p w:rsidR="00BC22D0" w:rsidRPr="007C6DCD" w:rsidRDefault="00BC22D0" w:rsidP="007F6234">
            <w:pPr>
              <w:jc w:val="center"/>
              <w:rPr>
                <w:b/>
              </w:rPr>
            </w:pPr>
          </w:p>
        </w:tc>
        <w:tc>
          <w:tcPr>
            <w:tcW w:w="851" w:type="dxa"/>
            <w:tcBorders>
              <w:top w:val="single" w:sz="4" w:space="0" w:color="auto"/>
              <w:left w:val="nil"/>
              <w:bottom w:val="single" w:sz="8" w:space="0" w:color="auto"/>
              <w:right w:val="single" w:sz="8" w:space="0" w:color="auto"/>
            </w:tcBorders>
            <w:vAlign w:val="center"/>
          </w:tcPr>
          <w:p w:rsidR="00BC22D0" w:rsidRPr="007C6DCD" w:rsidRDefault="00BC22D0" w:rsidP="007F6234">
            <w:pPr>
              <w:jc w:val="center"/>
              <w:rPr>
                <w:b/>
                <w:bCs/>
              </w:rPr>
            </w:pPr>
            <w:r w:rsidRPr="007C6DCD">
              <w:rPr>
                <w:b/>
                <w:bCs/>
              </w:rPr>
              <w:t>108</w:t>
            </w:r>
          </w:p>
        </w:tc>
      </w:tr>
    </w:tbl>
    <w:p w:rsidR="006763A8" w:rsidRDefault="006763A8" w:rsidP="00A76E53">
      <w:pPr>
        <w:tabs>
          <w:tab w:val="left" w:pos="900"/>
        </w:tabs>
        <w:ind w:firstLine="709"/>
        <w:jc w:val="both"/>
        <w:rPr>
          <w:b/>
          <w:color w:val="000000"/>
          <w:sz w:val="24"/>
          <w:szCs w:val="24"/>
        </w:rPr>
      </w:pPr>
    </w:p>
    <w:p w:rsidR="006763A8" w:rsidRPr="00793E1B" w:rsidRDefault="006763A8"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666" w:type="dxa"/>
        <w:jc w:val="center"/>
        <w:tblLayout w:type="fixed"/>
        <w:tblLook w:val="00A0" w:firstRow="1" w:lastRow="0" w:firstColumn="1" w:lastColumn="0" w:noHBand="0" w:noVBand="0"/>
      </w:tblPr>
      <w:tblGrid>
        <w:gridCol w:w="4866"/>
        <w:gridCol w:w="501"/>
        <w:gridCol w:w="480"/>
        <w:gridCol w:w="742"/>
        <w:gridCol w:w="742"/>
        <w:gridCol w:w="742"/>
        <w:gridCol w:w="742"/>
        <w:gridCol w:w="851"/>
      </w:tblGrid>
      <w:tr w:rsidR="00BC22D0" w:rsidRPr="00881372" w:rsidTr="000307C7">
        <w:trPr>
          <w:trHeight w:val="510"/>
          <w:jc w:val="center"/>
        </w:trPr>
        <w:tc>
          <w:tcPr>
            <w:tcW w:w="9666" w:type="dxa"/>
            <w:gridSpan w:val="8"/>
            <w:tcBorders>
              <w:top w:val="single" w:sz="8" w:space="0" w:color="auto"/>
              <w:left w:val="single" w:sz="8" w:space="0" w:color="auto"/>
              <w:bottom w:val="single" w:sz="8" w:space="0" w:color="auto"/>
              <w:right w:val="single" w:sz="8" w:space="0" w:color="auto"/>
            </w:tcBorders>
            <w:vAlign w:val="center"/>
          </w:tcPr>
          <w:p w:rsidR="00BC22D0" w:rsidRPr="00881372" w:rsidRDefault="00BC22D0" w:rsidP="00BC22D0">
            <w:pPr>
              <w:rPr>
                <w:bCs/>
              </w:rPr>
            </w:pPr>
            <w:r w:rsidRPr="00BC22D0">
              <w:rPr>
                <w:rFonts w:eastAsia="Calibri"/>
                <w:b/>
                <w:sz w:val="24"/>
                <w:szCs w:val="24"/>
                <w:lang w:eastAsia="en-US"/>
              </w:rPr>
              <w:t>6 семестр</w:t>
            </w:r>
          </w:p>
        </w:tc>
      </w:tr>
      <w:tr w:rsidR="00BC22D0" w:rsidRPr="00881372" w:rsidTr="00602CA5">
        <w:trPr>
          <w:trHeight w:val="510"/>
          <w:jc w:val="center"/>
        </w:trPr>
        <w:tc>
          <w:tcPr>
            <w:tcW w:w="4866" w:type="dxa"/>
            <w:tcBorders>
              <w:top w:val="single" w:sz="8" w:space="0" w:color="auto"/>
              <w:left w:val="single" w:sz="8" w:space="0" w:color="auto"/>
              <w:bottom w:val="single" w:sz="8" w:space="0" w:color="auto"/>
              <w:right w:val="single" w:sz="8" w:space="0" w:color="auto"/>
            </w:tcBorders>
            <w:vAlign w:val="center"/>
          </w:tcPr>
          <w:p w:rsidR="00BC22D0" w:rsidRPr="00881372" w:rsidRDefault="00BC22D0" w:rsidP="000307C7">
            <w:pPr>
              <w:jc w:val="both"/>
            </w:pPr>
            <w:r w:rsidRPr="00881372">
              <w:t>Наименование раздела дисциплины</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0307C7">
            <w:pPr>
              <w:jc w:val="center"/>
            </w:pPr>
            <w:r w:rsidRPr="00881372">
              <w:t> </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Лек</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Лаб</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Пр</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СРС</w:t>
            </w:r>
          </w:p>
        </w:tc>
        <w:tc>
          <w:tcPr>
            <w:tcW w:w="851"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rPr>
                <w:bCs/>
              </w:rPr>
            </w:pPr>
            <w:r w:rsidRPr="00881372">
              <w:rPr>
                <w:bCs/>
              </w:rPr>
              <w:t>Всего</w:t>
            </w:r>
          </w:p>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AE5F21" w:rsidRDefault="00BC22D0" w:rsidP="00602CA5">
            <w:pPr>
              <w:widowControl/>
              <w:autoSpaceDE/>
              <w:autoSpaceDN/>
              <w:adjustRightInd/>
              <w:jc w:val="both"/>
            </w:pPr>
            <w:r>
              <w:rPr>
                <w:b/>
                <w:color w:val="000000"/>
                <w:sz w:val="24"/>
                <w:szCs w:val="24"/>
              </w:rPr>
              <w:t>Тема 1.</w:t>
            </w:r>
            <w:r>
              <w:rPr>
                <w:color w:val="000000"/>
                <w:sz w:val="24"/>
                <w:szCs w:val="24"/>
              </w:rPr>
              <w:t xml:space="preserve"> Клиническая психология как наука.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CA757B"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E55A77">
            <w:pPr>
              <w:jc w:val="center"/>
              <w:rPr>
                <w:bCs/>
              </w:rPr>
            </w:pPr>
            <w:r>
              <w:rPr>
                <w:bCs/>
              </w:rPr>
              <w:t>12</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AE5F21" w:rsidRDefault="00BC22D0" w:rsidP="00602CA5">
            <w:pPr>
              <w:jc w:val="both"/>
            </w:pPr>
            <w:r>
              <w:rPr>
                <w:b/>
                <w:color w:val="000000"/>
                <w:sz w:val="24"/>
                <w:szCs w:val="24"/>
              </w:rPr>
              <w:t>Тема 2.</w:t>
            </w:r>
            <w:r>
              <w:rPr>
                <w:color w:val="000000"/>
                <w:sz w:val="24"/>
                <w:szCs w:val="24"/>
              </w:rPr>
              <w:t xml:space="preserve"> Проявления психических отклонений и их объяснения в разные культурно-исторические периоды.</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AE5F21" w:rsidRDefault="00BC22D0" w:rsidP="00602CA5">
            <w:r w:rsidRPr="00AE5F21">
              <w:t>2</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6763A8" w:rsidRDefault="00BC22D0" w:rsidP="00602CA5">
            <w:pPr>
              <w:jc w:val="both"/>
              <w:rPr>
                <w:rFonts w:eastAsia="MS Mincho"/>
              </w:rPr>
            </w:pPr>
            <w:r>
              <w:rPr>
                <w:b/>
                <w:color w:val="000000"/>
                <w:sz w:val="24"/>
                <w:szCs w:val="24"/>
              </w:rPr>
              <w:t>Тема 3.</w:t>
            </w:r>
            <w:r>
              <w:rPr>
                <w:color w:val="000000"/>
                <w:sz w:val="24"/>
                <w:szCs w:val="24"/>
              </w:rPr>
              <w:t xml:space="preserve"> Методологические проблемы клинической психологии.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AE5F21"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12</w:t>
            </w:r>
          </w:p>
        </w:tc>
      </w:tr>
      <w:tr w:rsidR="00BC22D0" w:rsidRPr="00881372" w:rsidTr="00602CA5">
        <w:trPr>
          <w:trHeight w:val="1062"/>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E70031" w:rsidRDefault="00BC22D0" w:rsidP="00602CA5">
            <w:pPr>
              <w:jc w:val="both"/>
            </w:pPr>
            <w:r>
              <w:rPr>
                <w:b/>
                <w:color w:val="000000"/>
                <w:sz w:val="24"/>
                <w:szCs w:val="24"/>
              </w:rPr>
              <w:t>Тема 4</w:t>
            </w:r>
            <w:r>
              <w:rPr>
                <w:color w:val="000000"/>
                <w:sz w:val="24"/>
                <w:szCs w:val="24"/>
              </w:rPr>
              <w:t>.Основные модели психических расстройств в психологии и общей медицине.</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E70031"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12</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bCs/>
                <w:i/>
                <w:iCs/>
              </w:rPr>
            </w:pPr>
          </w:p>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6763A8" w:rsidRDefault="00BC22D0" w:rsidP="00602CA5">
            <w:pPr>
              <w:jc w:val="both"/>
              <w:rPr>
                <w:rFonts w:eastAsia="MS Mincho"/>
              </w:rPr>
            </w:pPr>
            <w:r>
              <w:rPr>
                <w:b/>
                <w:color w:val="000000"/>
                <w:sz w:val="24"/>
                <w:szCs w:val="24"/>
              </w:rPr>
              <w:t>Тема 5.</w:t>
            </w:r>
            <w:r>
              <w:rPr>
                <w:color w:val="000000"/>
                <w:sz w:val="24"/>
                <w:szCs w:val="24"/>
              </w:rPr>
              <w:t xml:space="preserve"> Нарушения психической деятельности при психических, поведенческих и соматических заболеваниях.</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rPr>
                <w:lang w:val="en-US"/>
              </w:rPr>
            </w:pP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7F6234" w:rsidRDefault="00BC22D0" w:rsidP="00602CA5">
            <w:pPr>
              <w:pStyle w:val="af4"/>
              <w:jc w:val="both"/>
              <w:rPr>
                <w:rFonts w:ascii="Times New Roman" w:hAnsi="Times New Roman" w:cs="Courier New"/>
              </w:rPr>
            </w:pPr>
            <w:r>
              <w:rPr>
                <w:rFonts w:ascii="Times New Roman" w:hAnsi="Times New Roman"/>
                <w:b/>
                <w:color w:val="000000"/>
                <w:sz w:val="24"/>
                <w:szCs w:val="24"/>
              </w:rPr>
              <w:t>Тема 6.</w:t>
            </w:r>
            <w:r>
              <w:rPr>
                <w:rFonts w:ascii="Times New Roman" w:hAnsi="Times New Roman"/>
                <w:color w:val="000000"/>
                <w:sz w:val="24"/>
                <w:szCs w:val="24"/>
              </w:rPr>
              <w:t xml:space="preserve"> Психофизиологические, психологические, социальные механизмы развития поведенческих девиаций и их формы.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E1F8F"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CA757B" w:rsidRDefault="00BC22D0" w:rsidP="00E55A77">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7F6234" w:rsidRDefault="00BC22D0" w:rsidP="00602CA5">
            <w:pPr>
              <w:pStyle w:val="af4"/>
              <w:jc w:val="both"/>
              <w:rPr>
                <w:rFonts w:ascii="Times New Roman" w:hAnsi="Times New Roman" w:cs="Courier New"/>
              </w:rPr>
            </w:pPr>
            <w:r>
              <w:rPr>
                <w:rFonts w:ascii="Times New Roman" w:hAnsi="Times New Roman"/>
                <w:b/>
                <w:color w:val="000000"/>
                <w:sz w:val="24"/>
                <w:szCs w:val="24"/>
              </w:rPr>
              <w:lastRenderedPageBreak/>
              <w:t>Тема 7.</w:t>
            </w:r>
            <w:r>
              <w:rPr>
                <w:rFonts w:ascii="Times New Roman" w:hAnsi="Times New Roman"/>
                <w:color w:val="000000"/>
                <w:sz w:val="24"/>
                <w:szCs w:val="24"/>
              </w:rPr>
              <w:t xml:space="preserve"> Психологические основы психотерапии, реабилитации, психогигиены и психопрофилактики, восстановительного обучения.</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E1F8F"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2</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bCs/>
                <w:i/>
                <w:iCs/>
              </w:rPr>
            </w:pPr>
            <w:r w:rsidRPr="00881372">
              <w:rPr>
                <w:bCs/>
                <w:i/>
                <w:iCs/>
              </w:rPr>
              <w:t>2</w:t>
            </w:r>
          </w:p>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474A93" w:rsidRDefault="00BC22D0" w:rsidP="00602CA5">
            <w:pPr>
              <w:jc w:val="both"/>
            </w:pPr>
            <w:r>
              <w:rPr>
                <w:color w:val="000000"/>
                <w:sz w:val="24"/>
                <w:szCs w:val="24"/>
              </w:rPr>
              <w:br/>
            </w:r>
            <w:r>
              <w:rPr>
                <w:b/>
                <w:color w:val="000000"/>
                <w:sz w:val="24"/>
                <w:szCs w:val="24"/>
              </w:rPr>
              <w:t>Тема 8.</w:t>
            </w:r>
            <w:r>
              <w:rPr>
                <w:color w:val="000000"/>
                <w:sz w:val="24"/>
                <w:szCs w:val="24"/>
              </w:rPr>
              <w:t xml:space="preserve"> Психологические аспекты лечебного процесса. Взаимоотношения врача (психолога, психотерапевта) и больного.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474A93"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12</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881372"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881372" w:rsidRDefault="00BC22D0" w:rsidP="00602CA5">
            <w:pPr>
              <w:jc w:val="center"/>
            </w:pPr>
            <w:r w:rsidRPr="00881372">
              <w:t>Всего</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6</w:t>
            </w: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96</w:t>
            </w:r>
          </w:p>
        </w:tc>
        <w:tc>
          <w:tcPr>
            <w:tcW w:w="851" w:type="dxa"/>
            <w:tcBorders>
              <w:top w:val="nil"/>
              <w:left w:val="nil"/>
              <w:bottom w:val="single" w:sz="8" w:space="0" w:color="auto"/>
              <w:right w:val="single" w:sz="8" w:space="0" w:color="auto"/>
            </w:tcBorders>
            <w:vAlign w:val="center"/>
          </w:tcPr>
          <w:p w:rsidR="00BC22D0" w:rsidRPr="00881372" w:rsidRDefault="00BC22D0" w:rsidP="00602CA5">
            <w:pPr>
              <w:jc w:val="center"/>
              <w:rPr>
                <w:bCs/>
              </w:rPr>
            </w:pPr>
            <w:r>
              <w:rPr>
                <w:bCs/>
              </w:rPr>
              <w:t>104</w:t>
            </w:r>
          </w:p>
        </w:tc>
      </w:tr>
      <w:tr w:rsidR="00BC22D0" w:rsidRPr="00474A93"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474A93" w:rsidRDefault="00BC22D0" w:rsidP="00602CA5">
            <w:pPr>
              <w:jc w:val="center"/>
              <w:rPr>
                <w:i/>
                <w:iCs/>
              </w:rPr>
            </w:pPr>
            <w:r w:rsidRPr="00474A93">
              <w:rPr>
                <w:i/>
                <w:iCs/>
              </w:rPr>
              <w:t>0</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0</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2</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474A93" w:rsidRDefault="00BC22D0" w:rsidP="00602CA5">
            <w:pPr>
              <w:jc w:val="center"/>
              <w:rPr>
                <w:bCs/>
                <w:i/>
                <w:iCs/>
              </w:rPr>
            </w:pPr>
            <w:r w:rsidRPr="00474A93">
              <w:rPr>
                <w:bCs/>
                <w:i/>
                <w:iCs/>
              </w:rPr>
              <w:t>2</w:t>
            </w:r>
          </w:p>
        </w:tc>
      </w:tr>
      <w:tr w:rsidR="00BC22D0" w:rsidRPr="00881372" w:rsidTr="00602CA5">
        <w:trPr>
          <w:trHeight w:val="628"/>
          <w:jc w:val="center"/>
        </w:trPr>
        <w:tc>
          <w:tcPr>
            <w:tcW w:w="4866" w:type="dxa"/>
            <w:tcBorders>
              <w:top w:val="nil"/>
              <w:left w:val="single" w:sz="8" w:space="0" w:color="auto"/>
              <w:bottom w:val="single" w:sz="4" w:space="0" w:color="auto"/>
              <w:right w:val="single" w:sz="8" w:space="0" w:color="auto"/>
            </w:tcBorders>
            <w:vAlign w:val="center"/>
          </w:tcPr>
          <w:p w:rsidR="00BC22D0" w:rsidRPr="00881372" w:rsidRDefault="00BC22D0" w:rsidP="00602CA5">
            <w:pPr>
              <w:jc w:val="center"/>
            </w:pPr>
            <w:r w:rsidRPr="00881372">
              <w:t>Контроль (</w:t>
            </w:r>
            <w:r>
              <w:t>зачет</w:t>
            </w:r>
            <w:r w:rsidRPr="00881372">
              <w:t>)</w:t>
            </w:r>
          </w:p>
        </w:tc>
        <w:tc>
          <w:tcPr>
            <w:tcW w:w="501" w:type="dxa"/>
            <w:tcBorders>
              <w:top w:val="nil"/>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1222" w:type="dxa"/>
            <w:gridSpan w:val="2"/>
            <w:tcBorders>
              <w:top w:val="single" w:sz="8" w:space="0" w:color="auto"/>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742" w:type="dxa"/>
            <w:tcBorders>
              <w:top w:val="nil"/>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742" w:type="dxa"/>
            <w:tcBorders>
              <w:top w:val="nil"/>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742" w:type="dxa"/>
            <w:tcBorders>
              <w:top w:val="nil"/>
              <w:left w:val="nil"/>
              <w:bottom w:val="single" w:sz="4" w:space="0" w:color="auto"/>
              <w:right w:val="single" w:sz="8" w:space="0" w:color="auto"/>
            </w:tcBorders>
            <w:shd w:val="clear" w:color="auto" w:fill="595959"/>
            <w:vAlign w:val="center"/>
          </w:tcPr>
          <w:p w:rsidR="00BC22D0" w:rsidRPr="00881372" w:rsidRDefault="00BC22D0" w:rsidP="00602CA5">
            <w:pPr>
              <w:jc w:val="center"/>
            </w:pPr>
            <w:r w:rsidRPr="00881372">
              <w:t> </w:t>
            </w:r>
          </w:p>
        </w:tc>
        <w:tc>
          <w:tcPr>
            <w:tcW w:w="851" w:type="dxa"/>
            <w:tcBorders>
              <w:top w:val="nil"/>
              <w:left w:val="nil"/>
              <w:bottom w:val="single" w:sz="4" w:space="0" w:color="auto"/>
              <w:right w:val="single" w:sz="8" w:space="0" w:color="auto"/>
            </w:tcBorders>
            <w:vAlign w:val="center"/>
          </w:tcPr>
          <w:p w:rsidR="00BC22D0" w:rsidRPr="00E55A77" w:rsidRDefault="00BC22D0" w:rsidP="00602CA5">
            <w:pPr>
              <w:jc w:val="center"/>
              <w:rPr>
                <w:bCs/>
              </w:rPr>
            </w:pPr>
            <w:r>
              <w:rPr>
                <w:bCs/>
              </w:rPr>
              <w:t>4</w:t>
            </w:r>
          </w:p>
        </w:tc>
      </w:tr>
      <w:tr w:rsidR="00BC22D0" w:rsidRPr="004E451D" w:rsidTr="00602CA5">
        <w:trPr>
          <w:trHeight w:val="169"/>
          <w:jc w:val="center"/>
        </w:trPr>
        <w:tc>
          <w:tcPr>
            <w:tcW w:w="4866" w:type="dxa"/>
            <w:tcBorders>
              <w:top w:val="single" w:sz="4" w:space="0" w:color="auto"/>
              <w:left w:val="single" w:sz="8" w:space="0" w:color="auto"/>
              <w:bottom w:val="single" w:sz="8" w:space="0" w:color="auto"/>
              <w:right w:val="single" w:sz="8" w:space="0" w:color="auto"/>
            </w:tcBorders>
            <w:vAlign w:val="center"/>
          </w:tcPr>
          <w:p w:rsidR="00BC22D0" w:rsidRPr="00881372" w:rsidRDefault="00BC22D0" w:rsidP="00602CA5">
            <w:pPr>
              <w:jc w:val="center"/>
            </w:pPr>
            <w:r>
              <w:t>Всего (с зачетом)</w:t>
            </w:r>
          </w:p>
        </w:tc>
        <w:tc>
          <w:tcPr>
            <w:tcW w:w="501" w:type="dxa"/>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1222" w:type="dxa"/>
            <w:gridSpan w:val="2"/>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742" w:type="dxa"/>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742" w:type="dxa"/>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742" w:type="dxa"/>
            <w:tcBorders>
              <w:top w:val="single" w:sz="4" w:space="0" w:color="auto"/>
              <w:left w:val="nil"/>
              <w:bottom w:val="single" w:sz="8" w:space="0" w:color="auto"/>
              <w:right w:val="single" w:sz="8" w:space="0" w:color="auto"/>
            </w:tcBorders>
            <w:shd w:val="clear" w:color="auto" w:fill="595959"/>
            <w:vAlign w:val="center"/>
          </w:tcPr>
          <w:p w:rsidR="00BC22D0" w:rsidRPr="00881372" w:rsidRDefault="00BC22D0" w:rsidP="00602CA5">
            <w:pPr>
              <w:jc w:val="center"/>
            </w:pPr>
          </w:p>
        </w:tc>
        <w:tc>
          <w:tcPr>
            <w:tcW w:w="851" w:type="dxa"/>
            <w:tcBorders>
              <w:top w:val="single" w:sz="4" w:space="0" w:color="auto"/>
              <w:left w:val="nil"/>
              <w:bottom w:val="single" w:sz="8" w:space="0" w:color="auto"/>
              <w:right w:val="single" w:sz="8" w:space="0" w:color="auto"/>
            </w:tcBorders>
            <w:vAlign w:val="center"/>
          </w:tcPr>
          <w:p w:rsidR="00BC22D0" w:rsidRPr="004E451D" w:rsidRDefault="00BC22D0" w:rsidP="00602CA5">
            <w:pPr>
              <w:jc w:val="center"/>
              <w:rPr>
                <w:bCs/>
              </w:rPr>
            </w:pPr>
            <w:r>
              <w:rPr>
                <w:bCs/>
              </w:rPr>
              <w:t>108</w:t>
            </w:r>
          </w:p>
        </w:tc>
      </w:tr>
    </w:tbl>
    <w:p w:rsidR="00E91B8C" w:rsidRPr="00793E1B" w:rsidRDefault="00E91B8C" w:rsidP="00A76E53">
      <w:pPr>
        <w:tabs>
          <w:tab w:val="left" w:pos="900"/>
        </w:tabs>
        <w:ind w:firstLine="709"/>
        <w:jc w:val="both"/>
        <w:rPr>
          <w:b/>
          <w:color w:val="000000"/>
          <w:sz w:val="24"/>
          <w:szCs w:val="24"/>
        </w:rPr>
      </w:pPr>
    </w:p>
    <w:p w:rsidR="00FE345D" w:rsidRPr="00793E1B" w:rsidRDefault="00FE345D" w:rsidP="00FE345D">
      <w:pPr>
        <w:tabs>
          <w:tab w:val="left" w:pos="900"/>
        </w:tabs>
        <w:ind w:hanging="142"/>
        <w:jc w:val="both"/>
        <w:rPr>
          <w:b/>
          <w:color w:val="000000"/>
          <w:sz w:val="24"/>
          <w:szCs w:val="24"/>
        </w:rPr>
      </w:pPr>
    </w:p>
    <w:p w:rsidR="00FE345D" w:rsidRDefault="00FE345D" w:rsidP="00FE345D">
      <w:pPr>
        <w:ind w:firstLine="709"/>
        <w:jc w:val="both"/>
        <w:rPr>
          <w:b/>
          <w:i/>
          <w:sz w:val="15"/>
          <w:szCs w:val="15"/>
        </w:rPr>
      </w:pPr>
      <w:r>
        <w:rPr>
          <w:b/>
          <w:i/>
          <w:sz w:val="15"/>
          <w:szCs w:val="15"/>
        </w:rPr>
        <w:t>* Примечания:</w:t>
      </w:r>
    </w:p>
    <w:p w:rsidR="00FE345D" w:rsidRDefault="00FE345D" w:rsidP="00FE345D">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345D" w:rsidRDefault="00FE345D" w:rsidP="00FE345D">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«Клиническая психология»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345D" w:rsidRDefault="00FE345D" w:rsidP="00FE345D">
      <w:pPr>
        <w:ind w:firstLine="709"/>
        <w:jc w:val="both"/>
        <w:rPr>
          <w:b/>
          <w:sz w:val="15"/>
          <w:szCs w:val="15"/>
        </w:rPr>
      </w:pPr>
      <w:r>
        <w:rPr>
          <w:b/>
          <w:sz w:val="15"/>
          <w:szCs w:val="15"/>
        </w:rPr>
        <w:t>б) Для обучающихся с ограниченными возможностями здоровья и инвалидов:</w:t>
      </w:r>
    </w:p>
    <w:p w:rsidR="00FE345D" w:rsidRDefault="00FE345D" w:rsidP="00FE345D">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FE345D" w:rsidRDefault="00FE345D" w:rsidP="00FE345D">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345D" w:rsidRDefault="00FE345D" w:rsidP="00FE345D">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345D" w:rsidRDefault="00FE345D" w:rsidP="00FE345D">
      <w:pPr>
        <w:ind w:firstLine="709"/>
        <w:jc w:val="both"/>
        <w:rPr>
          <w:b/>
          <w:sz w:val="15"/>
          <w:szCs w:val="15"/>
        </w:rPr>
      </w:pPr>
      <w:r>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Pr>
          <w:b/>
          <w:sz w:val="15"/>
          <w:szCs w:val="15"/>
        </w:rPr>
        <w:lastRenderedPageBreak/>
        <w:t>обучавшихся по не имеющей государственной аккредитации образовательной программе:</w:t>
      </w:r>
    </w:p>
    <w:p w:rsidR="00FE345D" w:rsidRDefault="00FE345D" w:rsidP="00FE345D">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793E1B" w:rsidRDefault="00AF61EB" w:rsidP="00AF61EB">
      <w:pPr>
        <w:tabs>
          <w:tab w:val="left" w:pos="900"/>
        </w:tabs>
        <w:jc w:val="both"/>
        <w:rPr>
          <w:b/>
          <w:color w:val="000000"/>
          <w:sz w:val="24"/>
          <w:szCs w:val="24"/>
        </w:rPr>
      </w:pPr>
    </w:p>
    <w:p w:rsidR="00687A0C" w:rsidRPr="00875B27" w:rsidRDefault="00687A0C" w:rsidP="00F45DAC">
      <w:pPr>
        <w:tabs>
          <w:tab w:val="left" w:pos="900"/>
        </w:tabs>
        <w:ind w:firstLine="709"/>
        <w:rPr>
          <w:b/>
          <w:color w:val="000000"/>
          <w:sz w:val="24"/>
          <w:szCs w:val="24"/>
        </w:rPr>
      </w:pPr>
    </w:p>
    <w:p w:rsidR="00687A0C" w:rsidRPr="00875B27" w:rsidRDefault="00687A0C" w:rsidP="00F45DAC">
      <w:pPr>
        <w:tabs>
          <w:tab w:val="left" w:pos="900"/>
        </w:tabs>
        <w:ind w:firstLine="709"/>
        <w:rPr>
          <w:b/>
          <w:color w:val="000000"/>
          <w:sz w:val="24"/>
          <w:szCs w:val="24"/>
        </w:rPr>
      </w:pPr>
    </w:p>
    <w:p w:rsidR="003A71E4" w:rsidRPr="00875B27" w:rsidRDefault="007F4B97" w:rsidP="00F45DAC">
      <w:pPr>
        <w:tabs>
          <w:tab w:val="left" w:pos="900"/>
        </w:tabs>
        <w:ind w:firstLine="709"/>
        <w:rPr>
          <w:b/>
          <w:color w:val="000000"/>
          <w:sz w:val="24"/>
          <w:szCs w:val="24"/>
        </w:rPr>
      </w:pPr>
      <w:r w:rsidRPr="00875B27">
        <w:rPr>
          <w:b/>
          <w:color w:val="000000"/>
          <w:sz w:val="24"/>
          <w:szCs w:val="24"/>
        </w:rPr>
        <w:t>5.</w:t>
      </w:r>
      <w:r w:rsidR="00114770" w:rsidRPr="00875B27">
        <w:rPr>
          <w:b/>
          <w:color w:val="000000"/>
          <w:sz w:val="24"/>
          <w:szCs w:val="24"/>
        </w:rPr>
        <w:t>3</w:t>
      </w:r>
      <w:r w:rsidRPr="00875B27">
        <w:rPr>
          <w:b/>
          <w:color w:val="000000"/>
          <w:sz w:val="24"/>
          <w:szCs w:val="24"/>
        </w:rPr>
        <w:t xml:space="preserve"> Содержание дисциплины</w:t>
      </w:r>
    </w:p>
    <w:p w:rsidR="00980DB3" w:rsidRDefault="00980DB3" w:rsidP="00F45DAC">
      <w:pPr>
        <w:rPr>
          <w:color w:val="000000"/>
          <w:sz w:val="24"/>
          <w:szCs w:val="24"/>
        </w:rPr>
      </w:pPr>
      <w:r>
        <w:rPr>
          <w:b/>
          <w:color w:val="000000"/>
          <w:sz w:val="24"/>
          <w:szCs w:val="24"/>
        </w:rPr>
        <w:t>Тема 1.</w:t>
      </w:r>
      <w:r>
        <w:rPr>
          <w:color w:val="000000"/>
          <w:sz w:val="24"/>
          <w:szCs w:val="24"/>
        </w:rPr>
        <w:t xml:space="preserve"> </w:t>
      </w:r>
      <w:r w:rsidRPr="008F6771">
        <w:rPr>
          <w:b/>
          <w:color w:val="000000"/>
          <w:sz w:val="24"/>
          <w:szCs w:val="24"/>
        </w:rPr>
        <w:t>Клиническая психология как наука.</w:t>
      </w:r>
      <w:r>
        <w:rPr>
          <w:color w:val="000000"/>
          <w:sz w:val="24"/>
          <w:szCs w:val="24"/>
        </w:rPr>
        <w:t xml:space="preserve">                     </w:t>
      </w:r>
    </w:p>
    <w:p w:rsidR="00980DB3" w:rsidRDefault="00980DB3" w:rsidP="00F45DAC">
      <w:pPr>
        <w:rPr>
          <w:b/>
          <w:color w:val="000000"/>
          <w:sz w:val="24"/>
          <w:szCs w:val="24"/>
        </w:rPr>
      </w:pPr>
      <w:r>
        <w:rPr>
          <w:color w:val="000000"/>
          <w:sz w:val="24"/>
          <w:szCs w:val="24"/>
        </w:rPr>
        <w:t>Предмет и объект клинической психологии.</w:t>
      </w:r>
      <w:r>
        <w:rPr>
          <w:color w:val="000000"/>
          <w:sz w:val="24"/>
          <w:szCs w:val="24"/>
        </w:rPr>
        <w:br/>
        <w:t xml:space="preserve">Основные определения клинической психологии в отечественной и зарубежной науке. </w:t>
      </w:r>
      <w:r>
        <w:rPr>
          <w:color w:val="000000"/>
          <w:sz w:val="24"/>
          <w:szCs w:val="24"/>
        </w:rPr>
        <w:br/>
        <w:t xml:space="preserve">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 </w:t>
      </w:r>
      <w:r>
        <w:rPr>
          <w:color w:val="000000"/>
          <w:sz w:val="24"/>
          <w:szCs w:val="24"/>
        </w:rPr>
        <w:br/>
        <w:t>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r>
        <w:rPr>
          <w:color w:val="000000"/>
          <w:sz w:val="24"/>
          <w:szCs w:val="24"/>
        </w:rPr>
        <w:br/>
        <w:t>Краткая история развития клинической психологии в России и за рубежом.</w:t>
      </w:r>
      <w:r>
        <w:rPr>
          <w:color w:val="000000"/>
          <w:sz w:val="24"/>
          <w:szCs w:val="24"/>
        </w:rPr>
        <w:br/>
      </w:r>
    </w:p>
    <w:p w:rsidR="00980DB3" w:rsidRDefault="00980DB3" w:rsidP="00F45DAC">
      <w:pPr>
        <w:rPr>
          <w:b/>
          <w:color w:val="000000"/>
          <w:sz w:val="24"/>
          <w:szCs w:val="24"/>
        </w:rPr>
      </w:pPr>
      <w:r>
        <w:rPr>
          <w:b/>
          <w:color w:val="000000"/>
          <w:sz w:val="24"/>
          <w:szCs w:val="24"/>
        </w:rPr>
        <w:t>Тема 2.</w:t>
      </w:r>
      <w:r>
        <w:rPr>
          <w:color w:val="000000"/>
          <w:sz w:val="24"/>
          <w:szCs w:val="24"/>
        </w:rPr>
        <w:t xml:space="preserve"> </w:t>
      </w:r>
      <w:r w:rsidRPr="008F6771">
        <w:rPr>
          <w:b/>
          <w:color w:val="000000"/>
          <w:sz w:val="24"/>
          <w:szCs w:val="24"/>
        </w:rPr>
        <w:t xml:space="preserve">Проявления психических отклонений и их объяснения в разные культурно-исторические периоды. </w:t>
      </w:r>
      <w:r>
        <w:rPr>
          <w:color w:val="000000"/>
          <w:sz w:val="24"/>
          <w:szCs w:val="24"/>
        </w:rPr>
        <w:br/>
        <w:t xml:space="preserve">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  </w:t>
      </w:r>
      <w:r>
        <w:rPr>
          <w:color w:val="000000"/>
          <w:sz w:val="24"/>
          <w:szCs w:val="24"/>
        </w:rPr>
        <w:br/>
        <w:t xml:space="preserve">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 </w:t>
      </w:r>
      <w:r>
        <w:rPr>
          <w:color w:val="000000"/>
          <w:sz w:val="24"/>
          <w:szCs w:val="24"/>
        </w:rPr>
        <w:br/>
      </w:r>
    </w:p>
    <w:p w:rsidR="00980DB3" w:rsidRDefault="00980DB3" w:rsidP="00F45DAC">
      <w:pPr>
        <w:rPr>
          <w:color w:val="000000"/>
          <w:sz w:val="24"/>
          <w:szCs w:val="24"/>
        </w:rPr>
      </w:pPr>
      <w:r w:rsidRPr="008F6771">
        <w:rPr>
          <w:b/>
          <w:color w:val="000000"/>
          <w:sz w:val="24"/>
          <w:szCs w:val="24"/>
        </w:rPr>
        <w:t xml:space="preserve">Тема 3. Методологические проблемы клинической психологии.                                                     </w:t>
      </w:r>
      <w:r>
        <w:rPr>
          <w:color w:val="000000"/>
          <w:sz w:val="24"/>
          <w:szCs w:val="24"/>
        </w:rPr>
        <w:t xml:space="preserve">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 </w:t>
      </w:r>
      <w:r>
        <w:rPr>
          <w:color w:val="000000"/>
          <w:sz w:val="24"/>
          <w:szCs w:val="24"/>
        </w:rPr>
        <w:br/>
        <w:t>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r>
        <w:rPr>
          <w:color w:val="000000"/>
          <w:sz w:val="24"/>
          <w:szCs w:val="24"/>
        </w:rPr>
        <w:br/>
        <w:t xml:space="preserve">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 </w:t>
      </w:r>
      <w:r>
        <w:rPr>
          <w:color w:val="000000"/>
          <w:sz w:val="24"/>
          <w:szCs w:val="24"/>
        </w:rPr>
        <w:br/>
      </w:r>
    </w:p>
    <w:p w:rsidR="00980DB3" w:rsidRDefault="00980DB3" w:rsidP="00F45DAC">
      <w:pPr>
        <w:rPr>
          <w:color w:val="000000"/>
          <w:sz w:val="24"/>
          <w:szCs w:val="24"/>
        </w:rPr>
      </w:pPr>
      <w:r w:rsidRPr="00880593">
        <w:rPr>
          <w:b/>
          <w:color w:val="000000"/>
          <w:sz w:val="24"/>
          <w:szCs w:val="24"/>
        </w:rPr>
        <w:t xml:space="preserve">Тема 4.Основные модели психических расстройств в психологии и общей медицине.                       </w:t>
      </w:r>
      <w:r>
        <w:rPr>
          <w:color w:val="000000"/>
          <w:sz w:val="24"/>
          <w:szCs w:val="24"/>
        </w:rPr>
        <w:lastRenderedPageBreak/>
        <w:t xml:space="preserve">Медико-биологическая модель психических расстройств. Каузальный принцип. Понятие болезни. </w:t>
      </w:r>
      <w:r>
        <w:rPr>
          <w:color w:val="000000"/>
          <w:sz w:val="24"/>
          <w:szCs w:val="24"/>
        </w:rPr>
        <w:br/>
        <w:t xml:space="preserve">Психосоциальная модель: роль социума и внутриличностных факторов. </w:t>
      </w:r>
      <w:r>
        <w:rPr>
          <w:color w:val="000000"/>
          <w:sz w:val="24"/>
          <w:szCs w:val="24"/>
        </w:rPr>
        <w:br/>
        <w:t>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r>
        <w:rPr>
          <w:color w:val="000000"/>
          <w:sz w:val="24"/>
          <w:szCs w:val="24"/>
        </w:rPr>
        <w:br/>
        <w:t xml:space="preserve"> Ограничения существующих моделей.  Методологические    и    практические    трудности,    возникающие    при    их применении в клинической психологии.</w:t>
      </w:r>
      <w:r>
        <w:rPr>
          <w:color w:val="000000"/>
          <w:sz w:val="24"/>
          <w:szCs w:val="24"/>
        </w:rPr>
        <w:br/>
      </w:r>
    </w:p>
    <w:p w:rsidR="00980DB3" w:rsidRDefault="00980DB3" w:rsidP="00F45DAC">
      <w:pPr>
        <w:rPr>
          <w:b/>
          <w:color w:val="000000"/>
          <w:sz w:val="24"/>
          <w:szCs w:val="24"/>
        </w:rPr>
      </w:pPr>
      <w:r w:rsidRPr="008F6771">
        <w:rPr>
          <w:b/>
          <w:color w:val="000000"/>
          <w:sz w:val="24"/>
          <w:szCs w:val="24"/>
        </w:rPr>
        <w:t xml:space="preserve">Тема 5. Нарушения психической деятельности при психических, поведенческих и соматических заболеваниях. Расстройства личности и девиантные формы поведения. Психологические механизмы невротических и связанных со стрессом расстройств. Классификация психических и поведенческих расстройств. </w:t>
      </w:r>
      <w:r w:rsidRPr="008F6771">
        <w:rPr>
          <w:b/>
          <w:color w:val="000000"/>
          <w:sz w:val="24"/>
          <w:szCs w:val="24"/>
        </w:rPr>
        <w:br/>
      </w:r>
      <w:r>
        <w:rPr>
          <w:color w:val="000000"/>
          <w:sz w:val="24"/>
          <w:szCs w:val="24"/>
        </w:rPr>
        <w:t>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r>
        <w:rPr>
          <w:color w:val="000000"/>
          <w:sz w:val="24"/>
          <w:szCs w:val="24"/>
        </w:rPr>
        <w:br/>
        <w:t>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r>
        <w:rPr>
          <w:color w:val="000000"/>
          <w:sz w:val="24"/>
          <w:szCs w:val="24"/>
        </w:rPr>
        <w:br/>
      </w:r>
    </w:p>
    <w:p w:rsidR="00980DB3" w:rsidRDefault="00980DB3" w:rsidP="00F45DAC">
      <w:pPr>
        <w:rPr>
          <w:color w:val="000000"/>
          <w:sz w:val="24"/>
          <w:szCs w:val="24"/>
        </w:rPr>
      </w:pPr>
      <w:r w:rsidRPr="008F6771">
        <w:rPr>
          <w:b/>
          <w:color w:val="000000"/>
          <w:sz w:val="24"/>
          <w:szCs w:val="24"/>
        </w:rPr>
        <w:t xml:space="preserve">Тема 6. Психофизиологические, психологические, социальные механизмы развития поведенческих девиаций и их формы. Профилактика нарушений личности и поведения. Понятие психогении. </w:t>
      </w:r>
    </w:p>
    <w:p w:rsidR="00980DB3" w:rsidRDefault="00980DB3" w:rsidP="00F45DAC">
      <w:pPr>
        <w:rPr>
          <w:color w:val="000000"/>
          <w:sz w:val="24"/>
          <w:szCs w:val="24"/>
        </w:rPr>
      </w:pPr>
      <w:r>
        <w:rPr>
          <w:color w:val="000000"/>
          <w:sz w:val="24"/>
          <w:szCs w:val="24"/>
        </w:rPr>
        <w:t>Психогенная природа невротических расстройств. Патогенетическая концепция неврозов. Позитивная и негативная диагностика неврозов.</w:t>
      </w:r>
      <w:r>
        <w:rPr>
          <w:color w:val="000000"/>
          <w:sz w:val="24"/>
          <w:szCs w:val="24"/>
        </w:rPr>
        <w:br/>
        <w:t xml:space="preserve">Типы неблагоприятного семейного воспитания и их роль в формировании патохарактерологического и  невротического развития личности. </w:t>
      </w:r>
      <w:r>
        <w:rPr>
          <w:color w:val="000000"/>
          <w:sz w:val="24"/>
          <w:szCs w:val="24"/>
        </w:rPr>
        <w:br/>
        <w:t>Психология соматически больного. Реакция личности на болезнь, психосоциальная адаптация к болезни, качество жизни, связанное со здоровьем.</w:t>
      </w:r>
      <w:r>
        <w:rPr>
          <w:color w:val="000000"/>
          <w:sz w:val="24"/>
          <w:szCs w:val="24"/>
        </w:rPr>
        <w:br/>
        <w:t xml:space="preserve">Основные представления о психологии телесности. </w:t>
      </w:r>
      <w:r>
        <w:rPr>
          <w:color w:val="000000"/>
          <w:sz w:val="24"/>
          <w:szCs w:val="24"/>
        </w:rPr>
        <w:br/>
      </w:r>
    </w:p>
    <w:p w:rsidR="00980DB3" w:rsidRDefault="00980DB3" w:rsidP="00F45DAC">
      <w:pPr>
        <w:rPr>
          <w:b/>
          <w:color w:val="000000"/>
          <w:sz w:val="24"/>
          <w:szCs w:val="24"/>
        </w:rPr>
      </w:pPr>
      <w:r>
        <w:rPr>
          <w:b/>
          <w:color w:val="000000"/>
          <w:sz w:val="24"/>
          <w:szCs w:val="24"/>
        </w:rPr>
        <w:t>Тема 7.</w:t>
      </w:r>
      <w:r>
        <w:rPr>
          <w:color w:val="000000"/>
          <w:sz w:val="24"/>
          <w:szCs w:val="24"/>
        </w:rPr>
        <w:t xml:space="preserve"> </w:t>
      </w:r>
      <w:r w:rsidRPr="008F6771">
        <w:rPr>
          <w:b/>
          <w:color w:val="000000"/>
          <w:sz w:val="24"/>
          <w:szCs w:val="24"/>
        </w:rPr>
        <w:t>Психологические основы психотерапии, реабилитации, психогигиены и психопрофилактики, восстановительного обучения.</w:t>
      </w:r>
      <w:r>
        <w:rPr>
          <w:color w:val="000000"/>
          <w:sz w:val="24"/>
          <w:szCs w:val="24"/>
        </w:rPr>
        <w:br/>
        <w:t>Этические принципы деятельности клинического психолога.</w:t>
      </w:r>
      <w:r>
        <w:rPr>
          <w:color w:val="000000"/>
          <w:sz w:val="24"/>
          <w:szCs w:val="24"/>
        </w:rPr>
        <w:br/>
        <w:t xml:space="preserve">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 </w:t>
      </w:r>
      <w:r>
        <w:rPr>
          <w:color w:val="000000"/>
          <w:sz w:val="24"/>
          <w:szCs w:val="24"/>
        </w:rPr>
        <w:br/>
        <w:t>Основные направления современной психотерапии (психодинамическая, когнитивно-бихевиоральная,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r>
        <w:rPr>
          <w:color w:val="000000"/>
          <w:sz w:val="24"/>
          <w:szCs w:val="24"/>
        </w:rPr>
        <w:br/>
      </w:r>
    </w:p>
    <w:p w:rsidR="00980DB3" w:rsidRDefault="00980DB3" w:rsidP="00F45DAC">
      <w:pPr>
        <w:tabs>
          <w:tab w:val="left" w:pos="900"/>
        </w:tabs>
        <w:ind w:firstLine="709"/>
        <w:rPr>
          <w:color w:val="000000"/>
          <w:sz w:val="24"/>
          <w:szCs w:val="24"/>
        </w:rPr>
      </w:pPr>
      <w:r>
        <w:rPr>
          <w:b/>
          <w:color w:val="000000"/>
          <w:sz w:val="24"/>
          <w:szCs w:val="24"/>
        </w:rPr>
        <w:t>Тема 8.</w:t>
      </w:r>
      <w:r>
        <w:rPr>
          <w:color w:val="000000"/>
          <w:sz w:val="24"/>
          <w:szCs w:val="24"/>
        </w:rPr>
        <w:t xml:space="preserve"> </w:t>
      </w:r>
      <w:r w:rsidRPr="008F6771">
        <w:rPr>
          <w:b/>
          <w:color w:val="000000"/>
          <w:sz w:val="24"/>
          <w:szCs w:val="24"/>
        </w:rPr>
        <w:t>Психологические аспекты лечебного процесса. Взаимоотношения врача (психолога, психотерапевта) и больного.</w:t>
      </w:r>
      <w:r>
        <w:rPr>
          <w:color w:val="000000"/>
          <w:sz w:val="24"/>
          <w:szCs w:val="24"/>
        </w:rPr>
        <w:t xml:space="preserve"> </w:t>
      </w:r>
    </w:p>
    <w:p w:rsidR="00B14050" w:rsidRPr="00980DB3" w:rsidRDefault="00980DB3" w:rsidP="00980DB3">
      <w:pPr>
        <w:tabs>
          <w:tab w:val="left" w:pos="900"/>
        </w:tabs>
        <w:ind w:firstLine="709"/>
        <w:jc w:val="both"/>
        <w:rPr>
          <w:color w:val="000000"/>
          <w:sz w:val="24"/>
          <w:szCs w:val="24"/>
        </w:rPr>
      </w:pPr>
      <w:r>
        <w:rPr>
          <w:color w:val="000000"/>
          <w:sz w:val="24"/>
          <w:szCs w:val="24"/>
        </w:rPr>
        <w:t>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r>
        <w:rPr>
          <w:color w:val="000000"/>
          <w:sz w:val="24"/>
          <w:szCs w:val="24"/>
        </w:rPr>
        <w:br/>
        <w:t>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p w:rsidR="00B37935" w:rsidRDefault="00B37935" w:rsidP="00F803A3">
      <w:pPr>
        <w:tabs>
          <w:tab w:val="left" w:pos="900"/>
        </w:tabs>
        <w:ind w:firstLine="709"/>
        <w:jc w:val="both"/>
        <w:rPr>
          <w:b/>
          <w:color w:val="000000"/>
          <w:sz w:val="24"/>
          <w:szCs w:val="24"/>
        </w:rPr>
      </w:pPr>
    </w:p>
    <w:p w:rsidR="003A71E4" w:rsidRPr="008073E0"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8073E0">
        <w:rPr>
          <w:b/>
          <w:sz w:val="24"/>
          <w:szCs w:val="24"/>
        </w:rPr>
        <w:t>дисциплине</w:t>
      </w:r>
    </w:p>
    <w:p w:rsidR="00313F87" w:rsidRDefault="003A57B5" w:rsidP="00313F87">
      <w:pPr>
        <w:pStyle w:val="a4"/>
        <w:numPr>
          <w:ilvl w:val="0"/>
          <w:numId w:val="4"/>
        </w:numPr>
        <w:jc w:val="both"/>
        <w:rPr>
          <w:rFonts w:ascii="Times New Roman" w:hAnsi="Times New Roman"/>
          <w:sz w:val="24"/>
          <w:szCs w:val="24"/>
        </w:rPr>
      </w:pPr>
      <w:r w:rsidRPr="008073E0">
        <w:rPr>
          <w:rFonts w:ascii="Times New Roman" w:hAnsi="Times New Roman"/>
          <w:sz w:val="24"/>
          <w:szCs w:val="24"/>
        </w:rPr>
        <w:t>Методические указания  для обучающихся по освоению дисциплины «</w:t>
      </w:r>
      <w:r w:rsidR="002B1CD9">
        <w:rPr>
          <w:rFonts w:ascii="Times New Roman" w:hAnsi="Times New Roman"/>
          <w:sz w:val="24"/>
          <w:szCs w:val="24"/>
        </w:rPr>
        <w:t>Клиническая психология</w:t>
      </w:r>
      <w:r w:rsidRPr="008073E0">
        <w:rPr>
          <w:rFonts w:ascii="Times New Roman" w:hAnsi="Times New Roman"/>
          <w:sz w:val="24"/>
          <w:szCs w:val="24"/>
        </w:rPr>
        <w:t>»/</w:t>
      </w:r>
      <w:r w:rsidR="00516F43" w:rsidRPr="008073E0">
        <w:rPr>
          <w:rFonts w:ascii="Times New Roman" w:hAnsi="Times New Roman"/>
          <w:sz w:val="24"/>
          <w:szCs w:val="24"/>
        </w:rPr>
        <w:t xml:space="preserve"> </w:t>
      </w:r>
      <w:r w:rsidR="00FD2364">
        <w:rPr>
          <w:rFonts w:ascii="Times New Roman" w:hAnsi="Times New Roman"/>
          <w:sz w:val="24"/>
          <w:szCs w:val="24"/>
        </w:rPr>
        <w:t>О.А.Таротенко</w:t>
      </w:r>
      <w:r w:rsidRPr="008073E0">
        <w:rPr>
          <w:rFonts w:ascii="Times New Roman" w:hAnsi="Times New Roman"/>
          <w:sz w:val="24"/>
          <w:szCs w:val="24"/>
        </w:rPr>
        <w:t xml:space="preserve"> </w:t>
      </w:r>
      <w:r w:rsidR="00920199" w:rsidRPr="008073E0">
        <w:rPr>
          <w:rFonts w:ascii="Times New Roman" w:hAnsi="Times New Roman"/>
          <w:sz w:val="24"/>
          <w:szCs w:val="24"/>
        </w:rPr>
        <w:t xml:space="preserve">– Омск: </w:t>
      </w:r>
      <w:r w:rsidRPr="008073E0">
        <w:rPr>
          <w:rFonts w:ascii="Times New Roman" w:hAnsi="Times New Roman"/>
          <w:sz w:val="24"/>
          <w:szCs w:val="24"/>
        </w:rPr>
        <w:t>Изд-во Омской гуманитарной академии, 20</w:t>
      </w:r>
      <w:r w:rsidR="00BA343A">
        <w:rPr>
          <w:rFonts w:ascii="Times New Roman" w:hAnsi="Times New Roman"/>
          <w:sz w:val="24"/>
          <w:szCs w:val="24"/>
        </w:rPr>
        <w:t>2</w:t>
      </w:r>
      <w:r w:rsidR="00A54D8E">
        <w:rPr>
          <w:rFonts w:ascii="Times New Roman" w:hAnsi="Times New Roman"/>
          <w:sz w:val="24"/>
          <w:szCs w:val="24"/>
        </w:rPr>
        <w:t>2</w:t>
      </w:r>
    </w:p>
    <w:p w:rsidR="00F17FD5" w:rsidRPr="00AE7800" w:rsidRDefault="00F17FD5" w:rsidP="00F17FD5">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17FD5" w:rsidRPr="00AE7800" w:rsidRDefault="00F17FD5" w:rsidP="00F17FD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7FD5" w:rsidRPr="00AE7800" w:rsidRDefault="00F17FD5" w:rsidP="00F17FD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793E1B" w:rsidRDefault="007865CB" w:rsidP="00705FB5">
      <w:pPr>
        <w:jc w:val="both"/>
        <w:rPr>
          <w:rFonts w:eastAsia="Calibri"/>
          <w:b/>
          <w:color w:val="000000"/>
          <w:sz w:val="24"/>
          <w:szCs w:val="24"/>
        </w:rPr>
      </w:pPr>
    </w:p>
    <w:p w:rsidR="00785842" w:rsidRPr="00793E1B" w:rsidRDefault="00FE34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D2364" w:rsidRPr="00B14050" w:rsidRDefault="00FD2364" w:rsidP="00FD2364">
      <w:pPr>
        <w:widowControl/>
        <w:tabs>
          <w:tab w:val="left" w:pos="406"/>
        </w:tabs>
        <w:autoSpaceDE/>
        <w:autoSpaceDN/>
        <w:adjustRightInd/>
        <w:ind w:firstLine="408"/>
        <w:jc w:val="both"/>
        <w:rPr>
          <w:b/>
          <w:bCs/>
          <w:i/>
          <w:color w:val="000000"/>
          <w:sz w:val="24"/>
          <w:szCs w:val="24"/>
        </w:rPr>
      </w:pPr>
      <w:r w:rsidRPr="00B14050">
        <w:rPr>
          <w:b/>
          <w:bCs/>
          <w:i/>
          <w:color w:val="000000"/>
          <w:sz w:val="24"/>
          <w:szCs w:val="24"/>
        </w:rPr>
        <w:t>Основная:</w:t>
      </w:r>
    </w:p>
    <w:p w:rsidR="00FD2364" w:rsidRPr="00805E9F" w:rsidRDefault="00FD2364" w:rsidP="00FD2364">
      <w:pPr>
        <w:numPr>
          <w:ilvl w:val="0"/>
          <w:numId w:val="6"/>
        </w:numPr>
        <w:ind w:left="0" w:firstLine="408"/>
        <w:jc w:val="both"/>
        <w:rPr>
          <w:b/>
          <w:sz w:val="24"/>
          <w:szCs w:val="24"/>
        </w:rPr>
      </w:pPr>
      <w:r w:rsidRPr="00805E9F">
        <w:rPr>
          <w:iCs/>
          <w:sz w:val="24"/>
          <w:szCs w:val="24"/>
          <w:shd w:val="clear" w:color="auto" w:fill="FFFFFF"/>
        </w:rPr>
        <w:t>Колесник, Н. Т. </w:t>
      </w:r>
      <w:r w:rsidRPr="00805E9F">
        <w:rPr>
          <w:sz w:val="24"/>
          <w:szCs w:val="24"/>
          <w:shd w:val="clear" w:color="auto" w:fill="FFFFFF"/>
        </w:rPr>
        <w:t>Клиническая психология : учебник для академического бакалавриата / Н. Т. Колесник, Е. А. Орлова, Г. И. Ефремова ; под редакцией Г. И. Ефремовой. — 3-е изд., испр. и доп. — Москва : Издательство Юрайт, 2018. — 359 с. — (Бакалавр. Академический курс). — ISBN 978-5-534-02648-1. — Текст : электронный // ЭБС Юрайт [сайт]. — URL: </w:t>
      </w:r>
      <w:hyperlink r:id="rId8" w:history="1">
        <w:r w:rsidR="00D62C5E">
          <w:rPr>
            <w:rStyle w:val="a8"/>
            <w:sz w:val="24"/>
            <w:szCs w:val="24"/>
            <w:shd w:val="clear" w:color="auto" w:fill="FFFFFF"/>
          </w:rPr>
          <w:t>https://www.biblio-online.ru/bcode/412645   </w:t>
        </w:r>
      </w:hyperlink>
      <w:r w:rsidRPr="00805E9F">
        <w:rPr>
          <w:sz w:val="24"/>
          <w:szCs w:val="24"/>
          <w:shd w:val="clear" w:color="auto" w:fill="FFFFFF"/>
        </w:rPr>
        <w:t> </w:t>
      </w:r>
    </w:p>
    <w:p w:rsidR="00FD2364" w:rsidRPr="00805E9F" w:rsidRDefault="00FD2364" w:rsidP="00FD2364">
      <w:pPr>
        <w:numPr>
          <w:ilvl w:val="0"/>
          <w:numId w:val="6"/>
        </w:numPr>
        <w:ind w:left="0" w:firstLine="408"/>
        <w:jc w:val="both"/>
        <w:rPr>
          <w:b/>
          <w:sz w:val="24"/>
          <w:szCs w:val="24"/>
        </w:rPr>
      </w:pPr>
      <w:r w:rsidRPr="00805E9F">
        <w:rPr>
          <w:sz w:val="24"/>
          <w:szCs w:val="24"/>
          <w:shd w:val="clear" w:color="auto" w:fill="FCFCFC"/>
        </w:rPr>
        <w:t xml:space="preserve">Старшенбаум, Г. В. Клиническая психология: учебно-практическое руководство / Г. В. Старшенбаум. — Электрон. текстовые данные. — Саратов : Вузовское образование, 2015. — 305 c. — 2227-8397. — Режим доступа: </w:t>
      </w:r>
      <w:r w:rsidRPr="00805E9F">
        <w:rPr>
          <w:sz w:val="24"/>
          <w:szCs w:val="24"/>
          <w:shd w:val="clear" w:color="auto" w:fill="FFFFFF"/>
        </w:rPr>
        <w:t>ISBN</w:t>
      </w:r>
      <w:r w:rsidRPr="00805E9F">
        <w:rPr>
          <w:sz w:val="24"/>
          <w:szCs w:val="24"/>
          <w:shd w:val="clear" w:color="auto" w:fill="FCFCFC"/>
        </w:rPr>
        <w:t xml:space="preserve"> </w:t>
      </w:r>
      <w:hyperlink r:id="rId9" w:history="1">
        <w:r w:rsidR="00D62C5E">
          <w:rPr>
            <w:rStyle w:val="a8"/>
            <w:sz w:val="24"/>
            <w:szCs w:val="24"/>
            <w:shd w:val="clear" w:color="auto" w:fill="FCFCFC"/>
          </w:rPr>
          <w:t>http://www.iprbookshop.ru/31706.html</w:t>
        </w:r>
      </w:hyperlink>
    </w:p>
    <w:p w:rsidR="00FD2364" w:rsidRPr="00805E9F" w:rsidRDefault="00FD2364" w:rsidP="00FD2364">
      <w:pPr>
        <w:widowControl/>
        <w:tabs>
          <w:tab w:val="left" w:pos="406"/>
        </w:tabs>
        <w:autoSpaceDE/>
        <w:autoSpaceDN/>
        <w:adjustRightInd/>
        <w:ind w:firstLine="408"/>
        <w:jc w:val="both"/>
        <w:rPr>
          <w:b/>
          <w:bCs/>
          <w:i/>
          <w:sz w:val="24"/>
          <w:szCs w:val="24"/>
        </w:rPr>
      </w:pPr>
      <w:r w:rsidRPr="00805E9F">
        <w:rPr>
          <w:b/>
          <w:bCs/>
          <w:i/>
          <w:sz w:val="24"/>
          <w:szCs w:val="24"/>
        </w:rPr>
        <w:t>Дополнительная</w:t>
      </w:r>
    </w:p>
    <w:p w:rsidR="00FD2364" w:rsidRPr="00805E9F" w:rsidRDefault="00FD2364" w:rsidP="00FD2364">
      <w:pPr>
        <w:numPr>
          <w:ilvl w:val="0"/>
          <w:numId w:val="6"/>
        </w:numPr>
        <w:ind w:left="0" w:firstLine="408"/>
        <w:jc w:val="both"/>
        <w:rPr>
          <w:sz w:val="24"/>
          <w:szCs w:val="24"/>
          <w:shd w:val="clear" w:color="auto" w:fill="FFFFFF"/>
        </w:rPr>
      </w:pPr>
      <w:r w:rsidRPr="00805E9F">
        <w:rPr>
          <w:sz w:val="24"/>
          <w:szCs w:val="24"/>
          <w:shd w:val="clear" w:color="auto" w:fill="FCFCFC"/>
        </w:rPr>
        <w:t xml:space="preserve">Ведехина, С. А. Клиническая психология : учебное пособие / С. А. Ведехина. — 2-е изд. — Электрон. текстовые данные. — Саратов : Научная книга, 2019. — 159 c. — ISBN 978-5-9758-1738-9. — Режим доступа: </w:t>
      </w:r>
      <w:hyperlink r:id="rId10" w:history="1">
        <w:r w:rsidR="00D62C5E">
          <w:rPr>
            <w:rStyle w:val="a8"/>
            <w:sz w:val="24"/>
            <w:szCs w:val="24"/>
            <w:shd w:val="clear" w:color="auto" w:fill="FCFCFC"/>
          </w:rPr>
          <w:t>http://www.iprbookshop.ru/81014.html</w:t>
        </w:r>
      </w:hyperlink>
    </w:p>
    <w:p w:rsidR="00FD2364" w:rsidRPr="00805E9F" w:rsidRDefault="00FD2364" w:rsidP="00FD2364">
      <w:pPr>
        <w:pStyle w:val="a4"/>
        <w:numPr>
          <w:ilvl w:val="0"/>
          <w:numId w:val="6"/>
        </w:numPr>
        <w:shd w:val="clear" w:color="auto" w:fill="FCFCFC"/>
        <w:spacing w:after="0" w:line="240" w:lineRule="auto"/>
        <w:ind w:left="0" w:firstLine="408"/>
        <w:jc w:val="both"/>
        <w:rPr>
          <w:rFonts w:ascii="Times New Roman" w:hAnsi="Times New Roman"/>
          <w:sz w:val="24"/>
          <w:szCs w:val="24"/>
        </w:rPr>
      </w:pPr>
      <w:r w:rsidRPr="00805E9F">
        <w:rPr>
          <w:rFonts w:ascii="Times New Roman" w:hAnsi="Times New Roman"/>
          <w:sz w:val="24"/>
          <w:szCs w:val="24"/>
        </w:rPr>
        <w:t xml:space="preserve">Нагаев, В. В. Основы клинической психологии: учебное пособие для студентов вузов / В. В. Нагаев, Л. А. Жолковская. — Электрон. текстовые данные. — М. : ЮНИТИ-ДАНА, 2017. — 463 c. — </w:t>
      </w:r>
      <w:r w:rsidRPr="00805E9F">
        <w:rPr>
          <w:rFonts w:ascii="Times New Roman" w:hAnsi="Times New Roman"/>
          <w:sz w:val="24"/>
          <w:szCs w:val="24"/>
          <w:shd w:val="clear" w:color="auto" w:fill="FFFFFF"/>
        </w:rPr>
        <w:t>ISBN</w:t>
      </w:r>
      <w:r w:rsidRPr="00805E9F">
        <w:rPr>
          <w:rFonts w:ascii="Times New Roman" w:hAnsi="Times New Roman"/>
          <w:sz w:val="24"/>
          <w:szCs w:val="24"/>
          <w:shd w:val="clear" w:color="auto" w:fill="FCFCFC"/>
        </w:rPr>
        <w:t xml:space="preserve"> </w:t>
      </w:r>
      <w:r w:rsidRPr="00805E9F">
        <w:rPr>
          <w:rFonts w:ascii="Times New Roman" w:hAnsi="Times New Roman"/>
          <w:sz w:val="24"/>
          <w:szCs w:val="24"/>
        </w:rPr>
        <w:t xml:space="preserve">978-5-238-01156-1. — Режим доступа: </w:t>
      </w:r>
      <w:hyperlink r:id="rId11" w:history="1">
        <w:r w:rsidR="00D62C5E">
          <w:rPr>
            <w:rStyle w:val="a8"/>
            <w:rFonts w:ascii="Times New Roman" w:hAnsi="Times New Roman"/>
            <w:sz w:val="24"/>
            <w:szCs w:val="24"/>
          </w:rPr>
          <w:t>http://www.iprbookshop.ru/81520.html</w:t>
        </w:r>
      </w:hyperlink>
    </w:p>
    <w:p w:rsidR="00805E9F" w:rsidRPr="00805E9F" w:rsidRDefault="00805E9F" w:rsidP="00805E9F">
      <w:pPr>
        <w:pStyle w:val="a4"/>
        <w:shd w:val="clear" w:color="auto" w:fill="FCFCFC"/>
        <w:ind w:right="-225"/>
        <w:rPr>
          <w:rFonts w:ascii="Times New Roman" w:hAnsi="Times New Roman"/>
          <w:sz w:val="24"/>
          <w:szCs w:val="24"/>
        </w:rPr>
      </w:pPr>
    </w:p>
    <w:p w:rsidR="00656331" w:rsidRPr="00656331" w:rsidRDefault="00656331" w:rsidP="005611DF">
      <w:pPr>
        <w:ind w:right="162"/>
        <w:jc w:val="both"/>
        <w:rPr>
          <w:sz w:val="24"/>
          <w:szCs w:val="24"/>
          <w:shd w:val="clear" w:color="auto" w:fill="FFFFFF"/>
        </w:rPr>
      </w:pPr>
    </w:p>
    <w:p w:rsidR="00777B09" w:rsidRPr="00656331" w:rsidRDefault="00656331" w:rsidP="00656331">
      <w:pPr>
        <w:ind w:left="720" w:right="162"/>
        <w:jc w:val="both"/>
        <w:rPr>
          <w:sz w:val="24"/>
          <w:szCs w:val="24"/>
          <w:shd w:val="clear" w:color="auto" w:fill="FFFFFF"/>
        </w:rPr>
      </w:pPr>
      <w:r>
        <w:rPr>
          <w:b/>
          <w:color w:val="000000"/>
          <w:sz w:val="24"/>
          <w:szCs w:val="24"/>
        </w:rPr>
        <w:t>8</w:t>
      </w:r>
      <w:r w:rsidR="007F4B97" w:rsidRPr="00656331">
        <w:rPr>
          <w:b/>
          <w:color w:val="000000"/>
          <w:sz w:val="24"/>
          <w:szCs w:val="24"/>
        </w:rPr>
        <w:t>.</w:t>
      </w:r>
      <w:r w:rsidR="00777B09" w:rsidRPr="00656331">
        <w:rPr>
          <w:b/>
          <w:color w:val="000000"/>
          <w:sz w:val="24"/>
          <w:szCs w:val="24"/>
        </w:rPr>
        <w:t xml:space="preserve"> </w:t>
      </w:r>
      <w:r w:rsidR="007F4B97" w:rsidRPr="0065633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62C5E">
          <w:rPr>
            <w:rStyle w:val="a8"/>
            <w:rFonts w:ascii="Times New Roman" w:hAnsi="Times New Roman"/>
            <w:sz w:val="24"/>
            <w:szCs w:val="24"/>
          </w:rPr>
          <w:t>http://www.iprbookshop.ru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62C5E">
          <w:rPr>
            <w:rStyle w:val="a8"/>
            <w:rFonts w:ascii="Times New Roman" w:hAnsi="Times New Roman"/>
            <w:sz w:val="24"/>
            <w:szCs w:val="24"/>
          </w:rPr>
          <w:t>http://biblio-online.ru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D62C5E">
          <w:rPr>
            <w:rStyle w:val="a8"/>
            <w:rFonts w:ascii="Times New Roman" w:hAnsi="Times New Roman"/>
            <w:sz w:val="24"/>
            <w:szCs w:val="24"/>
          </w:rPr>
          <w:t>http://window.edu.ru/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62C5E">
          <w:rPr>
            <w:rStyle w:val="a8"/>
            <w:rFonts w:ascii="Times New Roman" w:hAnsi="Times New Roman"/>
            <w:sz w:val="24"/>
            <w:szCs w:val="24"/>
          </w:rPr>
          <w:t>http://elibrary.ru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62C5E">
          <w:rPr>
            <w:rStyle w:val="a8"/>
            <w:rFonts w:ascii="Times New Roman" w:hAnsi="Times New Roman"/>
            <w:sz w:val="24"/>
            <w:szCs w:val="24"/>
          </w:rPr>
          <w:t>http://www.sciencedirect.com</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75974">
          <w:rPr>
            <w:rStyle w:val="a8"/>
            <w:rFonts w:ascii="Times New Roman" w:hAnsi="Times New Roman"/>
            <w:sz w:val="24"/>
            <w:szCs w:val="24"/>
          </w:rPr>
          <w:t>www.edu.ru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62C5E">
          <w:rPr>
            <w:rStyle w:val="a8"/>
            <w:rFonts w:ascii="Times New Roman" w:hAnsi="Times New Roman"/>
            <w:sz w:val="24"/>
            <w:szCs w:val="24"/>
          </w:rPr>
          <w:t>http://journals.cambridge.org</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62C5E">
          <w:rPr>
            <w:rStyle w:val="a8"/>
            <w:rFonts w:ascii="Times New Roman" w:hAnsi="Times New Roman"/>
            <w:sz w:val="24"/>
            <w:szCs w:val="24"/>
          </w:rPr>
          <w:t>http://www.oxfordjoumals.org</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62C5E">
          <w:rPr>
            <w:rStyle w:val="a8"/>
            <w:rFonts w:ascii="Times New Roman" w:hAnsi="Times New Roman"/>
            <w:sz w:val="24"/>
            <w:szCs w:val="24"/>
          </w:rPr>
          <w:t>http://dic.academic.ru/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62C5E">
          <w:rPr>
            <w:rStyle w:val="a8"/>
            <w:rFonts w:ascii="Times New Roman" w:hAnsi="Times New Roman"/>
            <w:sz w:val="24"/>
            <w:szCs w:val="24"/>
          </w:rPr>
          <w:t>http://www.benran.ru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62C5E">
          <w:rPr>
            <w:rStyle w:val="a8"/>
            <w:rFonts w:ascii="Times New Roman" w:hAnsi="Times New Roman"/>
            <w:sz w:val="24"/>
            <w:szCs w:val="24"/>
          </w:rPr>
          <w:t>http://www.gks.ru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62C5E">
          <w:rPr>
            <w:rStyle w:val="a8"/>
            <w:rFonts w:ascii="Times New Roman" w:hAnsi="Times New Roman"/>
            <w:sz w:val="24"/>
            <w:szCs w:val="24"/>
          </w:rPr>
          <w:t>http://diss.rsl.ru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62C5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8073E0" w:rsidRDefault="00656331" w:rsidP="00705FB5">
      <w:pPr>
        <w:widowControl/>
        <w:autoSpaceDE/>
        <w:autoSpaceDN/>
        <w:adjustRightInd/>
        <w:ind w:firstLine="709"/>
        <w:contextualSpacing/>
        <w:jc w:val="both"/>
        <w:rPr>
          <w:rFonts w:eastAsia="Calibri"/>
          <w:b/>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r w:rsidR="007F4B97" w:rsidRPr="008073E0">
        <w:rPr>
          <w:rFonts w:eastAsia="Calibri"/>
          <w:b/>
          <w:sz w:val="24"/>
          <w:szCs w:val="24"/>
          <w:lang w:eastAsia="en-US"/>
        </w:rPr>
        <w:t>обу</w:t>
      </w:r>
      <w:r w:rsidR="009528CA" w:rsidRPr="008073E0">
        <w:rPr>
          <w:rFonts w:eastAsia="Calibri"/>
          <w:b/>
          <w:sz w:val="24"/>
          <w:szCs w:val="24"/>
          <w:lang w:eastAsia="en-US"/>
        </w:rPr>
        <w:t>чающихся по освоению дисциплины</w:t>
      </w:r>
    </w:p>
    <w:p w:rsidR="007F4B97" w:rsidRPr="008073E0" w:rsidRDefault="007F4B97" w:rsidP="00A76E53">
      <w:pPr>
        <w:ind w:firstLine="709"/>
        <w:jc w:val="both"/>
        <w:rPr>
          <w:sz w:val="24"/>
          <w:szCs w:val="24"/>
        </w:rPr>
      </w:pPr>
      <w:r w:rsidRPr="008073E0">
        <w:rPr>
          <w:sz w:val="24"/>
          <w:szCs w:val="24"/>
        </w:rPr>
        <w:t>Для того чтобы успешно о</w:t>
      </w:r>
      <w:r w:rsidR="004E4DB2" w:rsidRPr="008073E0">
        <w:rPr>
          <w:sz w:val="24"/>
          <w:szCs w:val="24"/>
        </w:rPr>
        <w:t xml:space="preserve">своить </w:t>
      </w:r>
      <w:r w:rsidRPr="008073E0">
        <w:rPr>
          <w:sz w:val="24"/>
          <w:szCs w:val="24"/>
        </w:rPr>
        <w:t>дисциплин</w:t>
      </w:r>
      <w:r w:rsidR="004E4DB2" w:rsidRPr="008073E0">
        <w:rPr>
          <w:sz w:val="24"/>
          <w:szCs w:val="24"/>
        </w:rPr>
        <w:t>у</w:t>
      </w:r>
      <w:r w:rsidRPr="008073E0">
        <w:rPr>
          <w:sz w:val="24"/>
          <w:szCs w:val="24"/>
        </w:rPr>
        <w:t xml:space="preserve"> </w:t>
      </w:r>
      <w:r w:rsidR="009528CA" w:rsidRPr="008073E0">
        <w:rPr>
          <w:bCs/>
          <w:sz w:val="24"/>
          <w:szCs w:val="24"/>
        </w:rPr>
        <w:t>«</w:t>
      </w:r>
      <w:r w:rsidR="002B1CD9">
        <w:rPr>
          <w:bCs/>
          <w:sz w:val="24"/>
          <w:szCs w:val="24"/>
        </w:rPr>
        <w:t>Клиническая психология</w:t>
      </w:r>
      <w:r w:rsidR="009528CA" w:rsidRPr="008073E0">
        <w:rPr>
          <w:bCs/>
          <w:sz w:val="24"/>
          <w:szCs w:val="24"/>
        </w:rPr>
        <w:t>»</w:t>
      </w:r>
      <w:r w:rsidRPr="008073E0">
        <w:rPr>
          <w:bCs/>
          <w:sz w:val="24"/>
          <w:szCs w:val="24"/>
        </w:rPr>
        <w:t xml:space="preserve"> </w:t>
      </w:r>
      <w:r w:rsidRPr="008073E0">
        <w:rPr>
          <w:sz w:val="24"/>
          <w:szCs w:val="24"/>
        </w:rPr>
        <w:t xml:space="preserve">обучающиеся должны выполнить следующие </w:t>
      </w:r>
      <w:r w:rsidR="004E4DB2" w:rsidRPr="008073E0">
        <w:rPr>
          <w:sz w:val="24"/>
          <w:szCs w:val="24"/>
        </w:rPr>
        <w:t xml:space="preserve">методические </w:t>
      </w:r>
      <w:r w:rsidRPr="008073E0">
        <w:rPr>
          <w:sz w:val="24"/>
          <w:szCs w:val="24"/>
        </w:rPr>
        <w:t>указания</w:t>
      </w:r>
      <w:r w:rsidR="004E4DB2" w:rsidRPr="008073E0">
        <w:rPr>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13BA5" w:rsidRDefault="00213BA5" w:rsidP="00213BA5">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213BA5" w:rsidRDefault="00213BA5" w:rsidP="00213BA5">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62C5E">
          <w:rPr>
            <w:rStyle w:val="a8"/>
            <w:rFonts w:ascii="Times New Roman" w:hAnsi="Times New Roman"/>
            <w:sz w:val="24"/>
            <w:szCs w:val="24"/>
          </w:rPr>
          <w:t>http://www.consultant.ru/edu/student/study/</w:t>
        </w:r>
      </w:hyperlink>
    </w:p>
    <w:p w:rsidR="00213BA5" w:rsidRDefault="00213BA5" w:rsidP="00213BA5">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62C5E">
          <w:rPr>
            <w:rStyle w:val="a8"/>
            <w:rFonts w:ascii="Times New Roman" w:hAnsi="Times New Roman"/>
            <w:sz w:val="24"/>
            <w:szCs w:val="24"/>
          </w:rPr>
          <w:t>http://edu.garant.ru/omga/</w:t>
        </w:r>
      </w:hyperlink>
    </w:p>
    <w:p w:rsidR="00213BA5" w:rsidRDefault="00213BA5" w:rsidP="00213BA5">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D62C5E">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13BA5" w:rsidRDefault="00213BA5" w:rsidP="00213BA5">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D62C5E">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13BA5" w:rsidRDefault="00213BA5" w:rsidP="00213BA5">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D62C5E">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13BA5" w:rsidRPr="007A34B0" w:rsidRDefault="00213BA5" w:rsidP="00213BA5">
      <w:pPr>
        <w:pStyle w:val="a4"/>
        <w:numPr>
          <w:ilvl w:val="0"/>
          <w:numId w:val="15"/>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D62C5E">
          <w:rPr>
            <w:rStyle w:val="a8"/>
            <w:rFonts w:ascii="Times New Roman" w:eastAsia="Times New Roman" w:hAnsi="Times New Roman"/>
            <w:sz w:val="24"/>
          </w:rPr>
          <w:t>http://psychology.net.ru/</w:t>
        </w:r>
      </w:hyperlink>
    </w:p>
    <w:p w:rsidR="00213BA5" w:rsidRDefault="00213BA5" w:rsidP="00213BA5">
      <w:pPr>
        <w:ind w:firstLine="709"/>
        <w:jc w:val="both"/>
        <w:rPr>
          <w:b/>
          <w:color w:val="000000"/>
          <w:sz w:val="24"/>
          <w:szCs w:val="24"/>
        </w:rPr>
      </w:pPr>
    </w:p>
    <w:p w:rsidR="00213BA5" w:rsidRPr="0049164F" w:rsidRDefault="00213BA5" w:rsidP="00213BA5">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213BA5" w:rsidRPr="00226549" w:rsidRDefault="00213BA5" w:rsidP="00213BA5">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BA5" w:rsidRPr="00226549" w:rsidRDefault="00213BA5" w:rsidP="00213BA5">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3BA5" w:rsidRPr="00226549" w:rsidRDefault="00213BA5" w:rsidP="00213BA5">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3BA5" w:rsidRPr="00226549" w:rsidRDefault="00213BA5" w:rsidP="00213BA5">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13BA5" w:rsidRPr="00226549" w:rsidRDefault="00213BA5" w:rsidP="00213BA5">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226549">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00D7">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213BA5" w:rsidRPr="00226549" w:rsidRDefault="00213BA5" w:rsidP="00213BA5">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13BA5" w:rsidRPr="00226549" w:rsidRDefault="00213BA5" w:rsidP="00213BA5">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00D7">
          <w:rPr>
            <w:rStyle w:val="a8"/>
            <w:sz w:val="24"/>
            <w:szCs w:val="24"/>
          </w:rPr>
          <w:t>www.biblio-online.ru</w:t>
        </w:r>
      </w:hyperlink>
      <w:r w:rsidRPr="00226549">
        <w:rPr>
          <w:sz w:val="24"/>
          <w:szCs w:val="24"/>
        </w:rPr>
        <w:t xml:space="preserve"> </w:t>
      </w:r>
    </w:p>
    <w:p w:rsidR="00213BA5" w:rsidRPr="00226549" w:rsidRDefault="00213BA5" w:rsidP="00213BA5">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13BA5" w:rsidRPr="00036F40" w:rsidRDefault="00213BA5" w:rsidP="00213BA5">
      <w:pPr>
        <w:ind w:firstLine="709"/>
        <w:jc w:val="both"/>
        <w:rPr>
          <w:sz w:val="24"/>
          <w:szCs w:val="24"/>
        </w:rPr>
      </w:pPr>
    </w:p>
    <w:p w:rsidR="00213BA5" w:rsidRDefault="00213BA5" w:rsidP="00213BA5">
      <w:pPr>
        <w:ind w:firstLine="709"/>
        <w:jc w:val="both"/>
      </w:pPr>
    </w:p>
    <w:p w:rsidR="00FA5C55" w:rsidRPr="00D443FF" w:rsidRDefault="00FA5C55" w:rsidP="00213BA5">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A9C" w:rsidRDefault="00D51A9C" w:rsidP="00160BC1">
      <w:r>
        <w:separator/>
      </w:r>
    </w:p>
  </w:endnote>
  <w:endnote w:type="continuationSeparator" w:id="0">
    <w:p w:rsidR="00D51A9C" w:rsidRDefault="00D51A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A9C" w:rsidRDefault="00D51A9C" w:rsidP="00160BC1">
      <w:r>
        <w:separator/>
      </w:r>
    </w:p>
  </w:footnote>
  <w:footnote w:type="continuationSeparator" w:id="0">
    <w:p w:rsidR="00D51A9C" w:rsidRDefault="00D51A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247022C"/>
    <w:multiLevelType w:val="hybridMultilevel"/>
    <w:tmpl w:val="3752AC4E"/>
    <w:lvl w:ilvl="0" w:tplc="D8CE157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965814"/>
    <w:multiLevelType w:val="hybridMultilevel"/>
    <w:tmpl w:val="24D2E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637CF"/>
    <w:multiLevelType w:val="hybridMultilevel"/>
    <w:tmpl w:val="278A6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9E170B"/>
    <w:multiLevelType w:val="hybridMultilevel"/>
    <w:tmpl w:val="6C56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3"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7"/>
  </w:num>
  <w:num w:numId="3">
    <w:abstractNumId w:val="6"/>
  </w:num>
  <w:num w:numId="4">
    <w:abstractNumId w:val="9"/>
  </w:num>
  <w:num w:numId="5">
    <w:abstractNumId w:val="4"/>
  </w:num>
  <w:num w:numId="6">
    <w:abstractNumId w:val="1"/>
  </w:num>
  <w:num w:numId="7">
    <w:abstractNumId w:val="13"/>
  </w:num>
  <w:num w:numId="8">
    <w:abstractNumId w:val="0"/>
  </w:num>
  <w:num w:numId="9">
    <w:abstractNumId w:val="12"/>
  </w:num>
  <w:num w:numId="10">
    <w:abstractNumId w:val="2"/>
  </w:num>
  <w:num w:numId="11">
    <w:abstractNumId w:val="10"/>
  </w:num>
  <w:num w:numId="12">
    <w:abstractNumId w:val="1"/>
  </w:num>
  <w:num w:numId="13">
    <w:abstractNumId w:val="8"/>
  </w:num>
  <w:num w:numId="14">
    <w:abstractNumId w:val="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9CE"/>
    <w:rsid w:val="00014C51"/>
    <w:rsid w:val="00027D2C"/>
    <w:rsid w:val="00027E5B"/>
    <w:rsid w:val="000307C7"/>
    <w:rsid w:val="00037461"/>
    <w:rsid w:val="00041142"/>
    <w:rsid w:val="00043797"/>
    <w:rsid w:val="00051AEE"/>
    <w:rsid w:val="00060A01"/>
    <w:rsid w:val="00064AA9"/>
    <w:rsid w:val="00066B8C"/>
    <w:rsid w:val="000752BB"/>
    <w:rsid w:val="000835F5"/>
    <w:rsid w:val="000875BF"/>
    <w:rsid w:val="000911D1"/>
    <w:rsid w:val="000A4FAC"/>
    <w:rsid w:val="000B1331"/>
    <w:rsid w:val="000B1F95"/>
    <w:rsid w:val="000B40A9"/>
    <w:rsid w:val="000B5704"/>
    <w:rsid w:val="000B7795"/>
    <w:rsid w:val="000C4546"/>
    <w:rsid w:val="000D07C6"/>
    <w:rsid w:val="000D4429"/>
    <w:rsid w:val="000D6DE5"/>
    <w:rsid w:val="000E37E9"/>
    <w:rsid w:val="00102E02"/>
    <w:rsid w:val="00104A75"/>
    <w:rsid w:val="00114770"/>
    <w:rsid w:val="001154C3"/>
    <w:rsid w:val="001165D0"/>
    <w:rsid w:val="001166B7"/>
    <w:rsid w:val="001167A8"/>
    <w:rsid w:val="00122509"/>
    <w:rsid w:val="00127108"/>
    <w:rsid w:val="00127DEA"/>
    <w:rsid w:val="00131CDA"/>
    <w:rsid w:val="00132F57"/>
    <w:rsid w:val="00136CF9"/>
    <w:rsid w:val="001378B1"/>
    <w:rsid w:val="0015639D"/>
    <w:rsid w:val="00160BC1"/>
    <w:rsid w:val="00161C70"/>
    <w:rsid w:val="00164077"/>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13BA5"/>
    <w:rsid w:val="00240A81"/>
    <w:rsid w:val="00245199"/>
    <w:rsid w:val="00261ABB"/>
    <w:rsid w:val="002657BC"/>
    <w:rsid w:val="00275974"/>
    <w:rsid w:val="00276128"/>
    <w:rsid w:val="0027733F"/>
    <w:rsid w:val="00281E41"/>
    <w:rsid w:val="00291D05"/>
    <w:rsid w:val="002933E5"/>
    <w:rsid w:val="002A0D1B"/>
    <w:rsid w:val="002B1CD9"/>
    <w:rsid w:val="002B3D83"/>
    <w:rsid w:val="002B430E"/>
    <w:rsid w:val="002B5AB9"/>
    <w:rsid w:val="002B6C87"/>
    <w:rsid w:val="002B734E"/>
    <w:rsid w:val="002C2EAE"/>
    <w:rsid w:val="002C3F08"/>
    <w:rsid w:val="002C7582"/>
    <w:rsid w:val="002D6AC0"/>
    <w:rsid w:val="002E4CB7"/>
    <w:rsid w:val="00313F87"/>
    <w:rsid w:val="00315AB7"/>
    <w:rsid w:val="0032166A"/>
    <w:rsid w:val="00330957"/>
    <w:rsid w:val="0033546E"/>
    <w:rsid w:val="00355C7E"/>
    <w:rsid w:val="003603B2"/>
    <w:rsid w:val="003618C2"/>
    <w:rsid w:val="00363097"/>
    <w:rsid w:val="00365758"/>
    <w:rsid w:val="003668E3"/>
    <w:rsid w:val="00367CE1"/>
    <w:rsid w:val="00384174"/>
    <w:rsid w:val="00390B62"/>
    <w:rsid w:val="0039314C"/>
    <w:rsid w:val="003A3494"/>
    <w:rsid w:val="003A57B5"/>
    <w:rsid w:val="003A6FB0"/>
    <w:rsid w:val="003A71E4"/>
    <w:rsid w:val="003B7F71"/>
    <w:rsid w:val="003D47C6"/>
    <w:rsid w:val="003E17A7"/>
    <w:rsid w:val="003F4957"/>
    <w:rsid w:val="00400491"/>
    <w:rsid w:val="0040356D"/>
    <w:rsid w:val="00407242"/>
    <w:rsid w:val="00407404"/>
    <w:rsid w:val="004110F5"/>
    <w:rsid w:val="00435249"/>
    <w:rsid w:val="004404A3"/>
    <w:rsid w:val="0046365B"/>
    <w:rsid w:val="0047224A"/>
    <w:rsid w:val="0047572F"/>
    <w:rsid w:val="0047633A"/>
    <w:rsid w:val="00480906"/>
    <w:rsid w:val="0048300E"/>
    <w:rsid w:val="0049217A"/>
    <w:rsid w:val="0049270A"/>
    <w:rsid w:val="004960CB"/>
    <w:rsid w:val="004A2C0D"/>
    <w:rsid w:val="004A2E62"/>
    <w:rsid w:val="004A66A9"/>
    <w:rsid w:val="004A68C9"/>
    <w:rsid w:val="004B13BA"/>
    <w:rsid w:val="004B1919"/>
    <w:rsid w:val="004C5815"/>
    <w:rsid w:val="004C6DB3"/>
    <w:rsid w:val="004E0C3F"/>
    <w:rsid w:val="004E3D82"/>
    <w:rsid w:val="004E451D"/>
    <w:rsid w:val="004E4CD6"/>
    <w:rsid w:val="004E4DB2"/>
    <w:rsid w:val="004E62F1"/>
    <w:rsid w:val="004E753A"/>
    <w:rsid w:val="004F0AC8"/>
    <w:rsid w:val="004F3C72"/>
    <w:rsid w:val="00516E8C"/>
    <w:rsid w:val="00516F43"/>
    <w:rsid w:val="005362E6"/>
    <w:rsid w:val="00537A62"/>
    <w:rsid w:val="005403A3"/>
    <w:rsid w:val="00540F31"/>
    <w:rsid w:val="00560B2F"/>
    <w:rsid w:val="005611DF"/>
    <w:rsid w:val="00564DAB"/>
    <w:rsid w:val="00565480"/>
    <w:rsid w:val="005669CB"/>
    <w:rsid w:val="00570C40"/>
    <w:rsid w:val="00572F9F"/>
    <w:rsid w:val="005816EA"/>
    <w:rsid w:val="00582969"/>
    <w:rsid w:val="00583C2E"/>
    <w:rsid w:val="00584FE8"/>
    <w:rsid w:val="00586FAD"/>
    <w:rsid w:val="005915BA"/>
    <w:rsid w:val="00591B36"/>
    <w:rsid w:val="00595117"/>
    <w:rsid w:val="005A189A"/>
    <w:rsid w:val="005A28FC"/>
    <w:rsid w:val="005B1470"/>
    <w:rsid w:val="005B3417"/>
    <w:rsid w:val="005B47CE"/>
    <w:rsid w:val="005C13E4"/>
    <w:rsid w:val="005C20F0"/>
    <w:rsid w:val="005C3AEB"/>
    <w:rsid w:val="005C3E07"/>
    <w:rsid w:val="005C7567"/>
    <w:rsid w:val="005D206B"/>
    <w:rsid w:val="005D4D23"/>
    <w:rsid w:val="005F2349"/>
    <w:rsid w:val="005F3818"/>
    <w:rsid w:val="006000AE"/>
    <w:rsid w:val="00602B87"/>
    <w:rsid w:val="00602CA5"/>
    <w:rsid w:val="006044B4"/>
    <w:rsid w:val="00607E17"/>
    <w:rsid w:val="006118F6"/>
    <w:rsid w:val="00624E28"/>
    <w:rsid w:val="00641D51"/>
    <w:rsid w:val="00642A2F"/>
    <w:rsid w:val="006439F4"/>
    <w:rsid w:val="00643C40"/>
    <w:rsid w:val="0065477D"/>
    <w:rsid w:val="0065606F"/>
    <w:rsid w:val="00656331"/>
    <w:rsid w:val="00656AC4"/>
    <w:rsid w:val="00657DE7"/>
    <w:rsid w:val="006700D7"/>
    <w:rsid w:val="006724BA"/>
    <w:rsid w:val="006763A8"/>
    <w:rsid w:val="00676914"/>
    <w:rsid w:val="00687A0C"/>
    <w:rsid w:val="00687B3A"/>
    <w:rsid w:val="00692DD7"/>
    <w:rsid w:val="006951F4"/>
    <w:rsid w:val="006B0CA3"/>
    <w:rsid w:val="006D108C"/>
    <w:rsid w:val="006D15B6"/>
    <w:rsid w:val="006D3FAF"/>
    <w:rsid w:val="006D6805"/>
    <w:rsid w:val="006E5C19"/>
    <w:rsid w:val="006F5E7A"/>
    <w:rsid w:val="0070545E"/>
    <w:rsid w:val="00705814"/>
    <w:rsid w:val="00705FB5"/>
    <w:rsid w:val="007066B1"/>
    <w:rsid w:val="00713D44"/>
    <w:rsid w:val="007327FE"/>
    <w:rsid w:val="007512C7"/>
    <w:rsid w:val="00752936"/>
    <w:rsid w:val="00761E50"/>
    <w:rsid w:val="0076201E"/>
    <w:rsid w:val="00764497"/>
    <w:rsid w:val="007751FE"/>
    <w:rsid w:val="00777B09"/>
    <w:rsid w:val="00780FD6"/>
    <w:rsid w:val="00781ADF"/>
    <w:rsid w:val="00783D3E"/>
    <w:rsid w:val="00784392"/>
    <w:rsid w:val="00785842"/>
    <w:rsid w:val="007865CB"/>
    <w:rsid w:val="00793E1B"/>
    <w:rsid w:val="00793F01"/>
    <w:rsid w:val="007A5EE5"/>
    <w:rsid w:val="007A7E7B"/>
    <w:rsid w:val="007B1B01"/>
    <w:rsid w:val="007B2F12"/>
    <w:rsid w:val="007C277B"/>
    <w:rsid w:val="007C6DCD"/>
    <w:rsid w:val="007C6E53"/>
    <w:rsid w:val="007D5CC1"/>
    <w:rsid w:val="007E10C6"/>
    <w:rsid w:val="007E1702"/>
    <w:rsid w:val="007F098D"/>
    <w:rsid w:val="007F4B97"/>
    <w:rsid w:val="007F6234"/>
    <w:rsid w:val="007F7A4D"/>
    <w:rsid w:val="00801B83"/>
    <w:rsid w:val="00805E9F"/>
    <w:rsid w:val="008073E0"/>
    <w:rsid w:val="00820D1B"/>
    <w:rsid w:val="00822E7D"/>
    <w:rsid w:val="00823333"/>
    <w:rsid w:val="00823E5A"/>
    <w:rsid w:val="00827A34"/>
    <w:rsid w:val="00834BF7"/>
    <w:rsid w:val="008357F4"/>
    <w:rsid w:val="008423FF"/>
    <w:rsid w:val="00853246"/>
    <w:rsid w:val="008538C4"/>
    <w:rsid w:val="00857FC8"/>
    <w:rsid w:val="0086651C"/>
    <w:rsid w:val="00875B27"/>
    <w:rsid w:val="0088272E"/>
    <w:rsid w:val="008B3964"/>
    <w:rsid w:val="008B6331"/>
    <w:rsid w:val="008C31C3"/>
    <w:rsid w:val="008E5E59"/>
    <w:rsid w:val="00910C91"/>
    <w:rsid w:val="009114EE"/>
    <w:rsid w:val="00920199"/>
    <w:rsid w:val="00921868"/>
    <w:rsid w:val="009363CF"/>
    <w:rsid w:val="00936F42"/>
    <w:rsid w:val="0094149E"/>
    <w:rsid w:val="00941875"/>
    <w:rsid w:val="00951F6B"/>
    <w:rsid w:val="009528CA"/>
    <w:rsid w:val="00954E45"/>
    <w:rsid w:val="00965998"/>
    <w:rsid w:val="00980DB3"/>
    <w:rsid w:val="009D7356"/>
    <w:rsid w:val="009E35D2"/>
    <w:rsid w:val="009F00BC"/>
    <w:rsid w:val="009F4070"/>
    <w:rsid w:val="00A275E4"/>
    <w:rsid w:val="00A32A5F"/>
    <w:rsid w:val="00A40C8B"/>
    <w:rsid w:val="00A44F9E"/>
    <w:rsid w:val="00A54637"/>
    <w:rsid w:val="00A54D8E"/>
    <w:rsid w:val="00A567CD"/>
    <w:rsid w:val="00A6246A"/>
    <w:rsid w:val="00A63D90"/>
    <w:rsid w:val="00A6630A"/>
    <w:rsid w:val="00A75675"/>
    <w:rsid w:val="00A76E53"/>
    <w:rsid w:val="00A8130E"/>
    <w:rsid w:val="00A83EBD"/>
    <w:rsid w:val="00A87EE9"/>
    <w:rsid w:val="00A9607B"/>
    <w:rsid w:val="00A96C48"/>
    <w:rsid w:val="00AA2A29"/>
    <w:rsid w:val="00AB2091"/>
    <w:rsid w:val="00AC6F8F"/>
    <w:rsid w:val="00AD0669"/>
    <w:rsid w:val="00AD208A"/>
    <w:rsid w:val="00AD412E"/>
    <w:rsid w:val="00AD4A3C"/>
    <w:rsid w:val="00AE3177"/>
    <w:rsid w:val="00AE7DC0"/>
    <w:rsid w:val="00AF1501"/>
    <w:rsid w:val="00AF61EB"/>
    <w:rsid w:val="00B129E4"/>
    <w:rsid w:val="00B14050"/>
    <w:rsid w:val="00B266F6"/>
    <w:rsid w:val="00B37671"/>
    <w:rsid w:val="00B37935"/>
    <w:rsid w:val="00B37A4C"/>
    <w:rsid w:val="00B43F9B"/>
    <w:rsid w:val="00B44FF6"/>
    <w:rsid w:val="00B5209B"/>
    <w:rsid w:val="00B542D4"/>
    <w:rsid w:val="00B54421"/>
    <w:rsid w:val="00B60809"/>
    <w:rsid w:val="00B642B8"/>
    <w:rsid w:val="00B817E2"/>
    <w:rsid w:val="00B9610E"/>
    <w:rsid w:val="00BA24F0"/>
    <w:rsid w:val="00BA343A"/>
    <w:rsid w:val="00BB6C9A"/>
    <w:rsid w:val="00BB70FB"/>
    <w:rsid w:val="00BC1B81"/>
    <w:rsid w:val="00BC22D0"/>
    <w:rsid w:val="00BE023D"/>
    <w:rsid w:val="00BE2E1B"/>
    <w:rsid w:val="00BF1B98"/>
    <w:rsid w:val="00BF22FC"/>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3222"/>
    <w:rsid w:val="00CF6292"/>
    <w:rsid w:val="00CF6B12"/>
    <w:rsid w:val="00D02EB8"/>
    <w:rsid w:val="00D152E4"/>
    <w:rsid w:val="00D1753D"/>
    <w:rsid w:val="00D237EC"/>
    <w:rsid w:val="00D23EFA"/>
    <w:rsid w:val="00D34B66"/>
    <w:rsid w:val="00D36576"/>
    <w:rsid w:val="00D44188"/>
    <w:rsid w:val="00D443FF"/>
    <w:rsid w:val="00D46639"/>
    <w:rsid w:val="00D51A9C"/>
    <w:rsid w:val="00D62C5E"/>
    <w:rsid w:val="00D63339"/>
    <w:rsid w:val="00D761E8"/>
    <w:rsid w:val="00D83177"/>
    <w:rsid w:val="00D8435F"/>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44A4"/>
    <w:rsid w:val="00E42AED"/>
    <w:rsid w:val="00E4451A"/>
    <w:rsid w:val="00E55A77"/>
    <w:rsid w:val="00E6581F"/>
    <w:rsid w:val="00E67C64"/>
    <w:rsid w:val="00E72419"/>
    <w:rsid w:val="00E72975"/>
    <w:rsid w:val="00E7465A"/>
    <w:rsid w:val="00E76D10"/>
    <w:rsid w:val="00E81007"/>
    <w:rsid w:val="00E87776"/>
    <w:rsid w:val="00E9119D"/>
    <w:rsid w:val="00E91B8C"/>
    <w:rsid w:val="00E92238"/>
    <w:rsid w:val="00EA206F"/>
    <w:rsid w:val="00EA3690"/>
    <w:rsid w:val="00EB0E73"/>
    <w:rsid w:val="00ED28E4"/>
    <w:rsid w:val="00ED3D3C"/>
    <w:rsid w:val="00ED789C"/>
    <w:rsid w:val="00EE165B"/>
    <w:rsid w:val="00EE4D57"/>
    <w:rsid w:val="00EF1D1F"/>
    <w:rsid w:val="00F00B76"/>
    <w:rsid w:val="00F06F17"/>
    <w:rsid w:val="00F17FD5"/>
    <w:rsid w:val="00F226CA"/>
    <w:rsid w:val="00F239D1"/>
    <w:rsid w:val="00F322E1"/>
    <w:rsid w:val="00F342F7"/>
    <w:rsid w:val="00F40FEC"/>
    <w:rsid w:val="00F42549"/>
    <w:rsid w:val="00F45DAC"/>
    <w:rsid w:val="00F625A5"/>
    <w:rsid w:val="00F63ADF"/>
    <w:rsid w:val="00F63BBC"/>
    <w:rsid w:val="00F8007A"/>
    <w:rsid w:val="00F803A3"/>
    <w:rsid w:val="00F96A96"/>
    <w:rsid w:val="00FA5C55"/>
    <w:rsid w:val="00FB05DD"/>
    <w:rsid w:val="00FB15A7"/>
    <w:rsid w:val="00FB3DFD"/>
    <w:rsid w:val="00FC1126"/>
    <w:rsid w:val="00FC306B"/>
    <w:rsid w:val="00FD2364"/>
    <w:rsid w:val="00FD6763"/>
    <w:rsid w:val="00FE1F73"/>
    <w:rsid w:val="00FE345D"/>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character" w:customStyle="1" w:styleId="a5">
    <w:name w:val="Абзац списка Знак"/>
    <w:basedOn w:val="a0"/>
    <w:link w:val="a4"/>
    <w:uiPriority w:val="34"/>
    <w:locked/>
    <w:rsid w:val="00FE345D"/>
    <w:rPr>
      <w:sz w:val="22"/>
      <w:szCs w:val="22"/>
      <w:lang w:eastAsia="en-US"/>
    </w:rPr>
  </w:style>
  <w:style w:type="character" w:styleId="af6">
    <w:name w:val="Unresolved Mention"/>
    <w:basedOn w:val="a0"/>
    <w:uiPriority w:val="99"/>
    <w:semiHidden/>
    <w:unhideWhenUsed/>
    <w:rsid w:val="0085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743">
      <w:bodyDiv w:val="1"/>
      <w:marLeft w:val="0"/>
      <w:marRight w:val="0"/>
      <w:marTop w:val="0"/>
      <w:marBottom w:val="0"/>
      <w:divBdr>
        <w:top w:val="none" w:sz="0" w:space="0" w:color="auto"/>
        <w:left w:val="none" w:sz="0" w:space="0" w:color="auto"/>
        <w:bottom w:val="none" w:sz="0" w:space="0" w:color="auto"/>
        <w:right w:val="none" w:sz="0" w:space="0" w:color="auto"/>
      </w:divBdr>
    </w:div>
    <w:div w:id="179320258">
      <w:bodyDiv w:val="1"/>
      <w:marLeft w:val="0"/>
      <w:marRight w:val="0"/>
      <w:marTop w:val="0"/>
      <w:marBottom w:val="0"/>
      <w:divBdr>
        <w:top w:val="none" w:sz="0" w:space="0" w:color="auto"/>
        <w:left w:val="none" w:sz="0" w:space="0" w:color="auto"/>
        <w:bottom w:val="none" w:sz="0" w:space="0" w:color="auto"/>
        <w:right w:val="none" w:sz="0" w:space="0" w:color="auto"/>
      </w:divBdr>
    </w:div>
    <w:div w:id="211157287">
      <w:bodyDiv w:val="1"/>
      <w:marLeft w:val="0"/>
      <w:marRight w:val="0"/>
      <w:marTop w:val="0"/>
      <w:marBottom w:val="0"/>
      <w:divBdr>
        <w:top w:val="none" w:sz="0" w:space="0" w:color="auto"/>
        <w:left w:val="none" w:sz="0" w:space="0" w:color="auto"/>
        <w:bottom w:val="none" w:sz="0" w:space="0" w:color="auto"/>
        <w:right w:val="none" w:sz="0" w:space="0" w:color="auto"/>
      </w:divBdr>
      <w:divsChild>
        <w:div w:id="747075773">
          <w:marLeft w:val="-225"/>
          <w:marRight w:val="-225"/>
          <w:marTop w:val="0"/>
          <w:marBottom w:val="0"/>
          <w:divBdr>
            <w:top w:val="none" w:sz="0" w:space="0" w:color="auto"/>
            <w:left w:val="none" w:sz="0" w:space="0" w:color="auto"/>
            <w:bottom w:val="none" w:sz="0" w:space="0" w:color="auto"/>
            <w:right w:val="none" w:sz="0" w:space="0" w:color="auto"/>
          </w:divBdr>
          <w:divsChild>
            <w:div w:id="1487472004">
              <w:marLeft w:val="0"/>
              <w:marRight w:val="0"/>
              <w:marTop w:val="0"/>
              <w:marBottom w:val="0"/>
              <w:divBdr>
                <w:top w:val="none" w:sz="0" w:space="0" w:color="auto"/>
                <w:left w:val="none" w:sz="0" w:space="0" w:color="auto"/>
                <w:bottom w:val="none" w:sz="0" w:space="0" w:color="auto"/>
                <w:right w:val="none" w:sz="0" w:space="0" w:color="auto"/>
              </w:divBdr>
              <w:divsChild>
                <w:div w:id="103426153">
                  <w:marLeft w:val="-225"/>
                  <w:marRight w:val="-225"/>
                  <w:marTop w:val="0"/>
                  <w:marBottom w:val="0"/>
                  <w:divBdr>
                    <w:top w:val="none" w:sz="0" w:space="0" w:color="auto"/>
                    <w:left w:val="none" w:sz="0" w:space="0" w:color="auto"/>
                    <w:bottom w:val="none" w:sz="0" w:space="0" w:color="auto"/>
                    <w:right w:val="none" w:sz="0" w:space="0" w:color="auto"/>
                  </w:divBdr>
                  <w:divsChild>
                    <w:div w:id="1158616603">
                      <w:marLeft w:val="9750"/>
                      <w:marRight w:val="0"/>
                      <w:marTop w:val="0"/>
                      <w:marBottom w:val="0"/>
                      <w:divBdr>
                        <w:top w:val="none" w:sz="0" w:space="0" w:color="auto"/>
                        <w:left w:val="none" w:sz="0" w:space="0" w:color="auto"/>
                        <w:bottom w:val="none" w:sz="0" w:space="0" w:color="auto"/>
                        <w:right w:val="none" w:sz="0" w:space="0" w:color="auto"/>
                      </w:divBdr>
                      <w:divsChild>
                        <w:div w:id="66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93285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06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645&#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520.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101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8E8E-57EC-4E62-B999-47E163A7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7238</Words>
  <Characters>41261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2018-11-22T08:23:00Z</cp:lastPrinted>
  <dcterms:created xsi:type="dcterms:W3CDTF">2018-11-21T14:48:00Z</dcterms:created>
  <dcterms:modified xsi:type="dcterms:W3CDTF">2022-11-12T09:33:00Z</dcterms:modified>
</cp:coreProperties>
</file>